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8E" w:rsidRPr="00AA2E0B" w:rsidRDefault="00873BD6" w:rsidP="005A2C8E">
      <w:pPr>
        <w:spacing w:line="360" w:lineRule="auto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</w:t>
      </w:r>
      <w:r w:rsidR="005A2C8E" w:rsidRPr="00AA2E0B">
        <w:rPr>
          <w:sz w:val="28"/>
          <w:szCs w:val="28"/>
        </w:rPr>
        <w:t xml:space="preserve">Додаток </w:t>
      </w:r>
    </w:p>
    <w:p w:rsidR="005A2C8E" w:rsidRPr="00AA2E0B" w:rsidRDefault="005A2C8E" w:rsidP="005A2C8E">
      <w:pPr>
        <w:spacing w:line="360" w:lineRule="auto"/>
        <w:jc w:val="center"/>
        <w:rPr>
          <w:sz w:val="28"/>
          <w:szCs w:val="28"/>
        </w:rPr>
      </w:pPr>
      <w:r w:rsidRPr="00AA2E0B">
        <w:rPr>
          <w:sz w:val="28"/>
          <w:szCs w:val="28"/>
        </w:rPr>
        <w:t xml:space="preserve">                                                     </w:t>
      </w:r>
      <w:r w:rsidR="00873BD6">
        <w:rPr>
          <w:rFonts w:ascii="Calibri" w:hAnsi="Calibri"/>
          <w:sz w:val="28"/>
          <w:szCs w:val="28"/>
        </w:rPr>
        <w:t xml:space="preserve">          </w:t>
      </w:r>
      <w:r w:rsidRPr="00AA2E0B">
        <w:rPr>
          <w:sz w:val="28"/>
          <w:szCs w:val="28"/>
        </w:rPr>
        <w:t xml:space="preserve">до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четвертої</w:t>
      </w:r>
      <w:proofErr w:type="spellEnd"/>
      <w:r w:rsidRPr="00AA2E0B">
        <w:rPr>
          <w:rFonts w:ascii="Times New Roman" w:hAnsi="Times New Roman" w:cs="Times New Roman"/>
          <w:sz w:val="28"/>
          <w:szCs w:val="28"/>
        </w:rPr>
        <w:t xml:space="preserve"> </w:t>
      </w:r>
      <w:r w:rsidRPr="00AA2E0B">
        <w:rPr>
          <w:sz w:val="28"/>
          <w:szCs w:val="28"/>
        </w:rPr>
        <w:t>сесії</w:t>
      </w:r>
    </w:p>
    <w:p w:rsidR="005A2C8E" w:rsidRPr="00AA2E0B" w:rsidRDefault="005A2C8E" w:rsidP="005A2C8E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AA2E0B">
        <w:rPr>
          <w:sz w:val="28"/>
          <w:szCs w:val="28"/>
        </w:rPr>
        <w:t xml:space="preserve">                                     </w:t>
      </w:r>
      <w:r w:rsidR="00873BD6">
        <w:rPr>
          <w:sz w:val="28"/>
          <w:szCs w:val="28"/>
        </w:rPr>
        <w:t xml:space="preserve">                        </w:t>
      </w:r>
      <w:r w:rsidRPr="00AA2E0B">
        <w:rPr>
          <w:sz w:val="28"/>
          <w:szCs w:val="28"/>
        </w:rPr>
        <w:t xml:space="preserve">районної ради восьмого скликання </w:t>
      </w:r>
    </w:p>
    <w:p w:rsidR="005A2C8E" w:rsidRPr="00AA2E0B" w:rsidRDefault="005A2C8E" w:rsidP="005A2C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E0B">
        <w:rPr>
          <w:sz w:val="28"/>
          <w:szCs w:val="28"/>
        </w:rPr>
        <w:t xml:space="preserve">  </w:t>
      </w:r>
      <w:r w:rsidRPr="00AA2E0B">
        <w:rPr>
          <w:rFonts w:ascii="Calibri" w:hAnsi="Calibri"/>
          <w:sz w:val="28"/>
          <w:szCs w:val="28"/>
        </w:rPr>
        <w:t xml:space="preserve">                                </w:t>
      </w:r>
      <w:r w:rsidRPr="00AA2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873BD6">
        <w:rPr>
          <w:rFonts w:asciiTheme="minorHAnsi" w:hAnsiTheme="minorHAnsi"/>
          <w:sz w:val="28"/>
          <w:szCs w:val="28"/>
        </w:rPr>
        <w:t xml:space="preserve">                        </w:t>
      </w:r>
      <w:r w:rsidRPr="00AA2E0B">
        <w:rPr>
          <w:rFonts w:ascii="Times New Roman" w:hAnsi="Times New Roman" w:cs="Times New Roman"/>
          <w:sz w:val="28"/>
          <w:szCs w:val="28"/>
        </w:rPr>
        <w:t xml:space="preserve">від </w:t>
      </w:r>
      <w:r w:rsidR="00873BD6">
        <w:rPr>
          <w:rFonts w:ascii="Times New Roman" w:hAnsi="Times New Roman" w:cs="Times New Roman"/>
          <w:sz w:val="28"/>
          <w:szCs w:val="28"/>
        </w:rPr>
        <w:t>21</w:t>
      </w:r>
      <w:r w:rsidRPr="00AA2E0B">
        <w:rPr>
          <w:rFonts w:ascii="Times New Roman" w:hAnsi="Times New Roman" w:cs="Times New Roman"/>
          <w:sz w:val="28"/>
          <w:szCs w:val="28"/>
        </w:rPr>
        <w:t xml:space="preserve"> травня 2025 року</w:t>
      </w:r>
      <w:r w:rsidR="00873BD6">
        <w:rPr>
          <w:rFonts w:ascii="Times New Roman" w:hAnsi="Times New Roman" w:cs="Times New Roman"/>
          <w:sz w:val="28"/>
          <w:szCs w:val="28"/>
        </w:rPr>
        <w:t xml:space="preserve"> </w:t>
      </w:r>
      <w:r w:rsidR="00873BD6" w:rsidRPr="00AA2E0B">
        <w:rPr>
          <w:rFonts w:ascii="Times New Roman" w:hAnsi="Times New Roman" w:cs="Times New Roman"/>
          <w:sz w:val="28"/>
          <w:szCs w:val="28"/>
        </w:rPr>
        <w:t>№</w:t>
      </w:r>
      <w:r w:rsidR="00873BD6">
        <w:rPr>
          <w:rFonts w:ascii="Times New Roman" w:hAnsi="Times New Roman" w:cs="Times New Roman"/>
          <w:sz w:val="28"/>
          <w:szCs w:val="28"/>
        </w:rPr>
        <w:t xml:space="preserve"> 308</w:t>
      </w:r>
      <w:r w:rsidR="00873BD6" w:rsidRPr="00AA2E0B">
        <w:rPr>
          <w:rFonts w:ascii="Times New Roman" w:hAnsi="Times New Roman" w:cs="Times New Roman"/>
          <w:sz w:val="28"/>
          <w:szCs w:val="28"/>
        </w:rPr>
        <w:t xml:space="preserve"> -</w:t>
      </w:r>
      <w:r w:rsidR="00873BD6" w:rsidRPr="00AA2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BD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73BD6" w:rsidRPr="009A4A5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873BD6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873BD6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5A2C8E" w:rsidRPr="00AA2E0B" w:rsidRDefault="005A2C8E" w:rsidP="005A2C8E">
      <w:pPr>
        <w:spacing w:line="360" w:lineRule="auto"/>
        <w:ind w:left="4956"/>
        <w:jc w:val="both"/>
        <w:rPr>
          <w:rFonts w:ascii="Calibri" w:hAnsi="Calibri"/>
          <w:sz w:val="28"/>
          <w:szCs w:val="28"/>
        </w:rPr>
      </w:pPr>
    </w:p>
    <w:p w:rsidR="005A2C8E" w:rsidRDefault="005A2C8E" w:rsidP="005A2C8E">
      <w:pPr>
        <w:suppressAutoHyphens/>
        <w:jc w:val="center"/>
        <w:rPr>
          <w:sz w:val="28"/>
          <w:szCs w:val="28"/>
        </w:rPr>
      </w:pPr>
    </w:p>
    <w:p w:rsidR="005A2C8E" w:rsidRPr="001221FF" w:rsidRDefault="005A2C8E" w:rsidP="00873BD6">
      <w:pPr>
        <w:suppressAutoHyphens/>
        <w:spacing w:line="360" w:lineRule="auto"/>
        <w:jc w:val="center"/>
        <w:rPr>
          <w:sz w:val="28"/>
          <w:szCs w:val="28"/>
        </w:rPr>
      </w:pPr>
      <w:r w:rsidRPr="001221FF">
        <w:rPr>
          <w:sz w:val="28"/>
          <w:szCs w:val="28"/>
        </w:rPr>
        <w:t xml:space="preserve">Перелік </w:t>
      </w:r>
      <w:r>
        <w:rPr>
          <w:sz w:val="28"/>
          <w:szCs w:val="28"/>
        </w:rPr>
        <w:t>майна</w:t>
      </w:r>
      <w:r w:rsidRPr="001221FF">
        <w:rPr>
          <w:sz w:val="28"/>
          <w:szCs w:val="28"/>
        </w:rPr>
        <w:t xml:space="preserve">, </w:t>
      </w:r>
    </w:p>
    <w:p w:rsidR="005A2C8E" w:rsidRPr="001221FF" w:rsidRDefault="005A2C8E" w:rsidP="00873BD6">
      <w:pPr>
        <w:suppressAutoHyphens/>
        <w:spacing w:line="360" w:lineRule="auto"/>
        <w:jc w:val="center"/>
        <w:rPr>
          <w:sz w:val="28"/>
          <w:szCs w:val="28"/>
        </w:rPr>
      </w:pPr>
      <w:r w:rsidRPr="001221FF">
        <w:rPr>
          <w:sz w:val="28"/>
          <w:szCs w:val="28"/>
        </w:rPr>
        <w:t xml:space="preserve">що </w:t>
      </w:r>
      <w:r w:rsidRPr="00C16E00">
        <w:rPr>
          <w:rFonts w:ascii="Times New Roman" w:hAnsi="Times New Roman" w:cs="Times New Roman"/>
          <w:sz w:val="28"/>
          <w:szCs w:val="28"/>
        </w:rPr>
        <w:t>безоплатно</w:t>
      </w:r>
      <w:r>
        <w:rPr>
          <w:rFonts w:ascii="Times New Roman" w:hAnsi="Times New Roman" w:cs="Times New Roman"/>
          <w:sz w:val="28"/>
          <w:szCs w:val="28"/>
        </w:rPr>
        <w:t xml:space="preserve"> передається</w:t>
      </w:r>
      <w:r w:rsidRPr="00C16E00">
        <w:rPr>
          <w:rFonts w:ascii="Times New Roman" w:hAnsi="Times New Roman" w:cs="Times New Roman"/>
          <w:sz w:val="28"/>
          <w:szCs w:val="28"/>
        </w:rPr>
        <w:t xml:space="preserve"> із спільної власності територіальних громад Лубенського району,</w:t>
      </w:r>
      <w:r>
        <w:rPr>
          <w:sz w:val="28"/>
          <w:szCs w:val="28"/>
        </w:rPr>
        <w:t xml:space="preserve"> </w:t>
      </w:r>
      <w:r w:rsidRPr="00C16E0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комунальну</w:t>
      </w:r>
      <w:r w:rsidRPr="00C16E00">
        <w:rPr>
          <w:rFonts w:ascii="Times New Roman" w:hAnsi="Times New Roman" w:cs="Times New Roman"/>
          <w:sz w:val="28"/>
          <w:szCs w:val="28"/>
        </w:rPr>
        <w:t xml:space="preserve"> власність </w:t>
      </w:r>
      <w:r>
        <w:rPr>
          <w:rFonts w:ascii="Times New Roman" w:hAnsi="Times New Roman" w:cs="Times New Roman"/>
          <w:sz w:val="28"/>
          <w:szCs w:val="28"/>
        </w:rPr>
        <w:t>Лубенській міській територіальній громаді</w:t>
      </w:r>
    </w:p>
    <w:p w:rsidR="005A2C8E" w:rsidRDefault="005A2C8E" w:rsidP="00873BD6">
      <w:pPr>
        <w:spacing w:line="360" w:lineRule="auto"/>
      </w:pPr>
    </w:p>
    <w:tbl>
      <w:tblPr>
        <w:tblW w:w="106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41"/>
        <w:gridCol w:w="992"/>
        <w:gridCol w:w="1701"/>
        <w:gridCol w:w="725"/>
        <w:gridCol w:w="1440"/>
        <w:gridCol w:w="1237"/>
        <w:gridCol w:w="1135"/>
        <w:gridCol w:w="1134"/>
      </w:tblGrid>
      <w:tr w:rsidR="005A2C8E" w:rsidRPr="000D04CB" w:rsidTr="000D0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bookmarkStart w:id="0" w:name="_GoBack"/>
            <w:r w:rsidRPr="000D04CB">
              <w:rPr>
                <w:sz w:val="22"/>
                <w:szCs w:val="22"/>
              </w:rPr>
              <w:t>№</w:t>
            </w:r>
          </w:p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 xml:space="preserve"> з\п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Найменування</w:t>
            </w:r>
          </w:p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 xml:space="preserve"> </w:t>
            </w:r>
          </w:p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 xml:space="preserve">Рік </w:t>
            </w:r>
          </w:p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випуску</w:t>
            </w:r>
          </w:p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(будівництва)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873BD6" w:rsidP="00873BD6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Інвентар</w:t>
            </w:r>
            <w:r w:rsidR="005A2C8E" w:rsidRPr="000D04CB">
              <w:rPr>
                <w:sz w:val="22"/>
                <w:szCs w:val="22"/>
              </w:rPr>
              <w:t>ний номер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Кіль</w:t>
            </w:r>
          </w:p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 xml:space="preserve">кість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Первісна (переоцінена) вартість, грн.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Сума,</w:t>
            </w:r>
          </w:p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грн.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Знос за одиницю,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Знос всього, грн.</w:t>
            </w:r>
          </w:p>
        </w:tc>
      </w:tr>
      <w:tr w:rsidR="005A2C8E" w:rsidRPr="000D04CB" w:rsidTr="000D0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rPr>
                <w:sz w:val="22"/>
                <w:szCs w:val="22"/>
              </w:rPr>
            </w:pPr>
            <w:proofErr w:type="spellStart"/>
            <w:r w:rsidRPr="000D04CB">
              <w:rPr>
                <w:sz w:val="22"/>
                <w:szCs w:val="22"/>
              </w:rPr>
              <w:t>Забор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10310073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6705,00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6705,00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6705,00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ind w:firstLine="16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6705,00</w:t>
            </w:r>
          </w:p>
        </w:tc>
      </w:tr>
      <w:tr w:rsidR="005A2C8E" w:rsidRPr="000D04CB" w:rsidTr="000D0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 xml:space="preserve">Дві автоматизовані </w:t>
            </w:r>
            <w:proofErr w:type="spellStart"/>
            <w:r w:rsidRPr="000D04CB">
              <w:rPr>
                <w:sz w:val="22"/>
                <w:szCs w:val="22"/>
              </w:rPr>
              <w:t>теплогенераторні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10310005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188801,00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188801,00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80868,52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80868,52</w:t>
            </w:r>
          </w:p>
        </w:tc>
      </w:tr>
      <w:tr w:rsidR="005A2C8E" w:rsidRPr="000D04CB" w:rsidTr="000D0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3.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Вогнегасник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11310618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183,00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91,50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91,50</w:t>
            </w:r>
          </w:p>
        </w:tc>
      </w:tr>
      <w:tr w:rsidR="005A2C8E" w:rsidRPr="000D04CB" w:rsidTr="000D0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4.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Металеві ворота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111310883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5800,00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5800,00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2900,00</w:t>
            </w:r>
          </w:p>
        </w:tc>
      </w:tr>
      <w:tr w:rsidR="005A2C8E" w:rsidRPr="000D04CB" w:rsidTr="000D0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5.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 xml:space="preserve">Блок живлення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111310889-91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620,00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1860,00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930,00</w:t>
            </w:r>
          </w:p>
        </w:tc>
      </w:tr>
      <w:tr w:rsidR="005A2C8E" w:rsidRPr="000D04CB" w:rsidTr="000D0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6.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Монітор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111310892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2082,00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2082,00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1041,00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1041,00</w:t>
            </w:r>
          </w:p>
        </w:tc>
      </w:tr>
      <w:tr w:rsidR="005A2C8E" w:rsidRPr="000D04CB" w:rsidTr="000D0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7.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 xml:space="preserve">Відеокамера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111310893-904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700,00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8400,00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4200,00</w:t>
            </w:r>
          </w:p>
        </w:tc>
      </w:tr>
      <w:tr w:rsidR="005A2C8E" w:rsidRPr="000D04CB" w:rsidTr="000D0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8.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 xml:space="preserve">Відро пожежне конусне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111310926/1-4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137,50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68,75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550,00</w:t>
            </w:r>
          </w:p>
        </w:tc>
      </w:tr>
      <w:tr w:rsidR="005A2C8E" w:rsidRPr="000D04CB" w:rsidTr="000D0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9.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Лом пожежний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111310926/1-4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137,50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550,00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68,75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275,00</w:t>
            </w:r>
          </w:p>
        </w:tc>
      </w:tr>
      <w:tr w:rsidR="005A2C8E" w:rsidRPr="000D04CB" w:rsidTr="000D0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10.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Багор пожежний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111310926/1-3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137,50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412,50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68,75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206,25</w:t>
            </w:r>
          </w:p>
        </w:tc>
      </w:tr>
      <w:tr w:rsidR="005A2C8E" w:rsidRPr="000D04CB" w:rsidTr="000D0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11.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Лопата пожежна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111310927/1-3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137,50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412,50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68,75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206,25</w:t>
            </w:r>
          </w:p>
        </w:tc>
      </w:tr>
      <w:tr w:rsidR="005A2C8E" w:rsidRPr="000D04CB" w:rsidTr="000D0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12.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Щит пожежний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111310934/1-4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450,00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1800,00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900,00</w:t>
            </w:r>
          </w:p>
        </w:tc>
      </w:tr>
      <w:tr w:rsidR="005A2C8E" w:rsidRPr="000D04CB" w:rsidTr="000D04C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205891,00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218106,00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92766,02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C8E" w:rsidRPr="000D04CB" w:rsidRDefault="005A2C8E" w:rsidP="009F4F5C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0D04CB">
              <w:rPr>
                <w:sz w:val="22"/>
                <w:szCs w:val="22"/>
              </w:rPr>
              <w:t>98873,52</w:t>
            </w:r>
          </w:p>
        </w:tc>
      </w:tr>
      <w:bookmarkEnd w:id="0"/>
    </w:tbl>
    <w:p w:rsidR="005A2C8E" w:rsidRDefault="005A2C8E" w:rsidP="005A2C8E"/>
    <w:p w:rsidR="005A2C8E" w:rsidRDefault="005A2C8E" w:rsidP="005A2C8E"/>
    <w:p w:rsidR="005A2C8E" w:rsidRDefault="005A2C8E" w:rsidP="005A2C8E"/>
    <w:p w:rsidR="005A2C8E" w:rsidRPr="00AA2E0B" w:rsidRDefault="005A2C8E" w:rsidP="005A2C8E">
      <w:pPr>
        <w:spacing w:line="360" w:lineRule="auto"/>
        <w:jc w:val="both"/>
      </w:pPr>
    </w:p>
    <w:p w:rsidR="005A2C8E" w:rsidRPr="00AA2E0B" w:rsidRDefault="005A2C8E" w:rsidP="005A2C8E">
      <w:pPr>
        <w:spacing w:line="360" w:lineRule="auto"/>
        <w:rPr>
          <w:rFonts w:ascii="Times New Roman" w:hAnsi="Times New Roman"/>
          <w:sz w:val="28"/>
          <w:szCs w:val="28"/>
        </w:rPr>
      </w:pPr>
      <w:r w:rsidRPr="00AA2E0B">
        <w:rPr>
          <w:rFonts w:ascii="Times New Roman" w:hAnsi="Times New Roman"/>
          <w:sz w:val="28"/>
          <w:szCs w:val="28"/>
        </w:rPr>
        <w:t>Заступник голови районної ради</w:t>
      </w:r>
      <w:r w:rsidRPr="00AA2E0B">
        <w:rPr>
          <w:rFonts w:ascii="Times New Roman" w:hAnsi="Times New Roman"/>
          <w:sz w:val="28"/>
          <w:szCs w:val="28"/>
        </w:rPr>
        <w:tab/>
      </w:r>
      <w:r w:rsidRPr="00AA2E0B">
        <w:rPr>
          <w:rFonts w:ascii="Times New Roman" w:hAnsi="Times New Roman"/>
          <w:sz w:val="28"/>
          <w:szCs w:val="28"/>
        </w:rPr>
        <w:tab/>
      </w:r>
      <w:r w:rsidRPr="00AA2E0B">
        <w:rPr>
          <w:rFonts w:ascii="Times New Roman" w:hAnsi="Times New Roman"/>
          <w:sz w:val="28"/>
          <w:szCs w:val="28"/>
        </w:rPr>
        <w:tab/>
      </w:r>
      <w:r w:rsidRPr="00AA2E0B">
        <w:rPr>
          <w:rFonts w:ascii="Times New Roman" w:hAnsi="Times New Roman"/>
          <w:sz w:val="28"/>
          <w:szCs w:val="28"/>
        </w:rPr>
        <w:tab/>
        <w:t xml:space="preserve">           Оксана ЦИМБАЛ</w:t>
      </w:r>
    </w:p>
    <w:p w:rsidR="005A2C8E" w:rsidRPr="003C5EE4" w:rsidRDefault="005A2C8E" w:rsidP="005A2C8E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3E049E" w:rsidRDefault="003E049E"/>
    <w:sectPr w:rsidR="003E049E" w:rsidSect="006642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10"/>
    <w:rsid w:val="00033D10"/>
    <w:rsid w:val="000D04CB"/>
    <w:rsid w:val="003E049E"/>
    <w:rsid w:val="005A2C8E"/>
    <w:rsid w:val="0087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774B5-8B3C-4835-883C-C9A53644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C8E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CG Times (W1)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B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BD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2025-05-20T07:49:00Z</cp:lastPrinted>
  <dcterms:created xsi:type="dcterms:W3CDTF">2025-05-13T07:18:00Z</dcterms:created>
  <dcterms:modified xsi:type="dcterms:W3CDTF">2025-05-20T07:51:00Z</dcterms:modified>
</cp:coreProperties>
</file>