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F5" w:rsidRPr="00FE1DF2" w:rsidRDefault="002C63F5" w:rsidP="006F622D">
      <w:pPr>
        <w:ind w:left="4248" w:firstLine="430"/>
        <w:jc w:val="both"/>
        <w:rPr>
          <w:sz w:val="28"/>
          <w:szCs w:val="28"/>
          <w:lang w:val="uk-UA"/>
        </w:rPr>
      </w:pPr>
      <w:r w:rsidRPr="00FE1DF2">
        <w:rPr>
          <w:sz w:val="28"/>
          <w:szCs w:val="28"/>
          <w:lang w:val="uk-UA"/>
        </w:rPr>
        <w:t xml:space="preserve">Додаток </w:t>
      </w:r>
      <w:r w:rsidR="006F622D">
        <w:rPr>
          <w:sz w:val="28"/>
          <w:szCs w:val="28"/>
          <w:lang w:val="uk-UA"/>
        </w:rPr>
        <w:t>1</w:t>
      </w:r>
    </w:p>
    <w:p w:rsidR="002C63F5" w:rsidRPr="00FE1DF2" w:rsidRDefault="006F622D" w:rsidP="006F622D">
      <w:pPr>
        <w:ind w:firstLine="4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="002C63F5" w:rsidRPr="00FE1DF2">
        <w:rPr>
          <w:sz w:val="28"/>
          <w:szCs w:val="28"/>
          <w:lang w:val="uk-UA"/>
        </w:rPr>
        <w:t xml:space="preserve">до рішення </w:t>
      </w:r>
      <w:r w:rsidR="002C63F5">
        <w:rPr>
          <w:sz w:val="28"/>
          <w:szCs w:val="28"/>
          <w:lang w:val="uk-UA"/>
        </w:rPr>
        <w:t>одинадцятої</w:t>
      </w:r>
      <w:r w:rsidR="002C63F5" w:rsidRPr="00FE1DF2">
        <w:rPr>
          <w:sz w:val="28"/>
          <w:szCs w:val="28"/>
          <w:lang w:val="uk-UA"/>
        </w:rPr>
        <w:t xml:space="preserve"> сесії </w:t>
      </w:r>
    </w:p>
    <w:p w:rsidR="002C63F5" w:rsidRPr="00FE1DF2" w:rsidRDefault="002C63F5" w:rsidP="006F622D">
      <w:pPr>
        <w:ind w:left="4678"/>
        <w:jc w:val="both"/>
        <w:rPr>
          <w:sz w:val="28"/>
          <w:szCs w:val="28"/>
          <w:lang w:val="uk-UA"/>
        </w:rPr>
      </w:pPr>
      <w:r w:rsidRPr="00FE1DF2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>восьмого</w:t>
      </w:r>
      <w:r w:rsidRPr="00FE1DF2">
        <w:rPr>
          <w:sz w:val="28"/>
          <w:szCs w:val="28"/>
          <w:lang w:val="uk-UA"/>
        </w:rPr>
        <w:t xml:space="preserve"> скликання</w:t>
      </w:r>
    </w:p>
    <w:p w:rsidR="002C63F5" w:rsidRPr="006F622D" w:rsidRDefault="002C63F5" w:rsidP="002C63F5">
      <w:pPr>
        <w:pStyle w:val="a3"/>
        <w:tabs>
          <w:tab w:val="left" w:pos="4500"/>
        </w:tabs>
        <w:spacing w:line="360" w:lineRule="auto"/>
        <w:ind w:firstLine="720"/>
        <w:jc w:val="left"/>
        <w:rPr>
          <w:lang w:val="en-US"/>
        </w:rPr>
      </w:pPr>
      <w:r w:rsidRPr="00FE1DF2">
        <w:rPr>
          <w:lang w:val="uk-UA"/>
        </w:rPr>
        <w:t xml:space="preserve">                                                       </w:t>
      </w:r>
      <w:r>
        <w:rPr>
          <w:lang w:val="uk-UA"/>
        </w:rPr>
        <w:t xml:space="preserve">  від</w:t>
      </w:r>
      <w:r w:rsidR="00B83AD1">
        <w:rPr>
          <w:lang w:val="uk-UA"/>
        </w:rPr>
        <w:t xml:space="preserve"> 16 червня</w:t>
      </w:r>
      <w:r>
        <w:rPr>
          <w:lang w:val="uk-UA"/>
        </w:rPr>
        <w:t xml:space="preserve"> </w:t>
      </w:r>
      <w:r w:rsidRPr="00FE1DF2">
        <w:rPr>
          <w:lang w:val="uk-UA"/>
        </w:rPr>
        <w:t>20</w:t>
      </w:r>
      <w:r>
        <w:rPr>
          <w:lang w:val="uk-UA"/>
        </w:rPr>
        <w:t>22</w:t>
      </w:r>
      <w:r w:rsidRPr="00FE1DF2">
        <w:rPr>
          <w:lang w:val="uk-UA"/>
        </w:rPr>
        <w:t xml:space="preserve"> ро</w:t>
      </w:r>
      <w:r>
        <w:rPr>
          <w:lang w:val="uk-UA"/>
        </w:rPr>
        <w:t>ку</w:t>
      </w:r>
      <w:r w:rsidR="006F622D">
        <w:rPr>
          <w:lang w:val="uk-UA"/>
        </w:rPr>
        <w:t xml:space="preserve"> №</w:t>
      </w:r>
      <w:r w:rsidR="00926958">
        <w:rPr>
          <w:lang w:val="uk-UA"/>
        </w:rPr>
        <w:t>178</w:t>
      </w:r>
      <w:bookmarkStart w:id="0" w:name="_GoBack"/>
      <w:bookmarkEnd w:id="0"/>
      <w:r w:rsidR="006F622D">
        <w:rPr>
          <w:lang w:val="uk-UA"/>
        </w:rPr>
        <w:t>-</w:t>
      </w:r>
      <w:r w:rsidR="006F622D">
        <w:rPr>
          <w:lang w:val="en-US"/>
        </w:rPr>
        <w:t>XI</w:t>
      </w:r>
    </w:p>
    <w:p w:rsidR="002C63F5" w:rsidRDefault="002C63F5" w:rsidP="002C63F5">
      <w:pPr>
        <w:pStyle w:val="a3"/>
        <w:tabs>
          <w:tab w:val="left" w:pos="4500"/>
        </w:tabs>
        <w:spacing w:line="360" w:lineRule="auto"/>
        <w:ind w:firstLine="720"/>
        <w:jc w:val="left"/>
        <w:rPr>
          <w:lang w:val="uk-UA"/>
        </w:rPr>
      </w:pPr>
    </w:p>
    <w:p w:rsidR="002C63F5" w:rsidRDefault="002C63F5" w:rsidP="002C63F5">
      <w:pPr>
        <w:pStyle w:val="a3"/>
        <w:tabs>
          <w:tab w:val="left" w:pos="4500"/>
        </w:tabs>
        <w:spacing w:line="360" w:lineRule="auto"/>
        <w:ind w:firstLine="720"/>
        <w:rPr>
          <w:b/>
          <w:lang w:val="uk-UA"/>
        </w:rPr>
      </w:pPr>
      <w:r>
        <w:rPr>
          <w:b/>
          <w:lang w:val="uk-UA"/>
        </w:rPr>
        <w:t xml:space="preserve">Положення </w:t>
      </w:r>
    </w:p>
    <w:p w:rsidR="002C63F5" w:rsidRDefault="002C63F5" w:rsidP="002C63F5">
      <w:pPr>
        <w:pStyle w:val="a3"/>
        <w:tabs>
          <w:tab w:val="left" w:pos="4500"/>
        </w:tabs>
        <w:spacing w:line="360" w:lineRule="auto"/>
        <w:ind w:firstLine="720"/>
        <w:rPr>
          <w:b/>
          <w:lang w:val="uk-UA"/>
        </w:rPr>
      </w:pPr>
      <w:r>
        <w:rPr>
          <w:b/>
          <w:lang w:val="uk-UA"/>
        </w:rPr>
        <w:t>про літературно – мистецьку премію імені Василя Симоненка</w:t>
      </w:r>
    </w:p>
    <w:p w:rsidR="002C63F5" w:rsidRDefault="002C63F5" w:rsidP="002C63F5">
      <w:pPr>
        <w:pStyle w:val="1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Засновником літературно-мистецької премії імені Василя Симоненка є Лубенська районна рада, співзасновником –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Новооржицька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селищна рада.</w:t>
      </w:r>
    </w:p>
    <w:p w:rsidR="002C63F5" w:rsidRDefault="002C63F5" w:rsidP="002C63F5">
      <w:pPr>
        <w:pStyle w:val="1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Премія присуджується громадянам України – письменникам, літераторам, науковцям, працівникам освіти і культури, журналістам, митцям за кращі літературно-мистецькі твори, які утверджують ідеали гуманізму, духовні цінності українського народу, відстоюють права людини і є вагомим внеском у соціально-культурне відродження Української держави.</w:t>
      </w:r>
    </w:p>
    <w:p w:rsidR="002C63F5" w:rsidRDefault="002C63F5" w:rsidP="002C63F5">
      <w:pPr>
        <w:pStyle w:val="1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Визначення лауреатів премії проводиться за номінаціями:</w:t>
      </w:r>
    </w:p>
    <w:p w:rsidR="002C63F5" w:rsidRDefault="002C63F5" w:rsidP="002C63F5">
      <w:pPr>
        <w:pStyle w:val="1"/>
        <w:spacing w:before="0" w:beforeAutospacing="0" w:after="0" w:afterAutospacing="0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література і публіцистика;</w:t>
      </w:r>
    </w:p>
    <w:p w:rsidR="002C63F5" w:rsidRDefault="002C63F5" w:rsidP="002C63F5">
      <w:pPr>
        <w:pStyle w:val="1"/>
        <w:spacing w:before="0" w:beforeAutospacing="0" w:after="0" w:afterAutospacing="0"/>
        <w:ind w:left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мистецтво і монументальна скульптура.</w:t>
      </w:r>
    </w:p>
    <w:p w:rsidR="002C63F5" w:rsidRDefault="002C63F5" w:rsidP="002C63F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Літературно-мистецькі  твори,  пропоновані   авторами  та   відзначення  </w:t>
      </w:r>
    </w:p>
    <w:p w:rsidR="002C63F5" w:rsidRDefault="002C63F5" w:rsidP="006F622D">
      <w:pPr>
        <w:pStyle w:val="1"/>
        <w:spacing w:before="0" w:beforeAutospacing="0" w:after="0" w:afterAutospacing="0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премією подаються до </w:t>
      </w:r>
      <w:r w:rsidR="006F622D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апарату Лубенської районної ради    </w:t>
      </w:r>
      <w:r>
        <w:rPr>
          <w:rFonts w:ascii="Times New Roman" w:hAnsi="Times New Roman"/>
          <w:sz w:val="28"/>
          <w:szCs w:val="28"/>
          <w:lang w:val="uk-UA" w:eastAsia="ru-RU"/>
        </w:rPr>
        <w:t>до 1 грудня поточного року.</w:t>
      </w:r>
    </w:p>
    <w:p w:rsidR="002C63F5" w:rsidRDefault="002C63F5" w:rsidP="002C63F5">
      <w:pPr>
        <w:pStyle w:val="1"/>
        <w:spacing w:before="0" w:beforeAutospacing="0" w:after="0" w:afterAutospacing="0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У листі-клопотанні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обов</w:t>
      </w:r>
      <w:proofErr w:type="spellEnd"/>
      <w:r w:rsidRPr="00456D25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язково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зазначаються прізвище,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ім</w:t>
      </w:r>
      <w:proofErr w:type="spellEnd"/>
      <w:r w:rsidRPr="00456D25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я, по  </w:t>
      </w:r>
    </w:p>
    <w:p w:rsidR="002C63F5" w:rsidRDefault="002C63F5" w:rsidP="002C63F5">
      <w:pPr>
        <w:pStyle w:val="1"/>
        <w:spacing w:before="0" w:beforeAutospacing="0" w:after="0" w:afterAutospacing="0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батькові  авторів, назва, зміст праці, час її створення, місце публікації   </w:t>
      </w:r>
    </w:p>
    <w:p w:rsidR="002C63F5" w:rsidRDefault="002C63F5" w:rsidP="002C63F5">
      <w:pPr>
        <w:pStyle w:val="1"/>
        <w:spacing w:before="0" w:beforeAutospacing="0" w:after="0" w:afterAutospacing="0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чи оприлюднення.</w:t>
      </w:r>
    </w:p>
    <w:p w:rsidR="002C63F5" w:rsidRDefault="002C63F5" w:rsidP="002C63F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Засідання журі по розгляду матеріалів на здобуття премії імені Василя  </w:t>
      </w:r>
    </w:p>
    <w:p w:rsidR="002C63F5" w:rsidRDefault="002C63F5" w:rsidP="002C63F5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Симоненка проводиться після завершення їх подання (після 1 грудня щорічно).</w:t>
      </w:r>
    </w:p>
    <w:p w:rsidR="002C63F5" w:rsidRDefault="002C63F5" w:rsidP="002C63F5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Після розгляду пропонованих літературно-мистецьких творів, журі приймається рішення про присудження премій, яке публікується в засобах масової інформації до дня народження поета – 8 січня наступного року.</w:t>
      </w:r>
    </w:p>
    <w:p w:rsidR="002C63F5" w:rsidRDefault="002C63F5" w:rsidP="002C63F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Премії вручаються переможцям під час урочистостей, що традиційно </w:t>
      </w:r>
    </w:p>
    <w:p w:rsidR="002C63F5" w:rsidRDefault="002C63F5" w:rsidP="002C63F5">
      <w:pPr>
        <w:pStyle w:val="1"/>
        <w:spacing w:before="0" w:beforeAutospacing="0" w:after="0" w:afterAutospacing="0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проводиться у музеї Василя Симоненка 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Тарандинцівській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ЗОШ І-ІІІ </w:t>
      </w:r>
    </w:p>
    <w:p w:rsidR="002C63F5" w:rsidRDefault="002C63F5" w:rsidP="002C63F5">
      <w:pPr>
        <w:pStyle w:val="1"/>
        <w:spacing w:before="0" w:beforeAutospacing="0" w:after="0" w:afterAutospacing="0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ступенів.</w:t>
      </w:r>
    </w:p>
    <w:p w:rsidR="002C63F5" w:rsidRDefault="002C63F5" w:rsidP="002C63F5">
      <w:pPr>
        <w:pStyle w:val="1"/>
        <w:spacing w:before="0" w:beforeAutospacing="0" w:after="0" w:afterAutospacing="0"/>
        <w:ind w:left="708" w:firstLine="7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Особам, яким присуджено премії, вручаються дипломи, видання творів Василя Симоненка «Спадщина» на грошова винагорода по 5 тисяч гривень кожному.</w:t>
      </w:r>
    </w:p>
    <w:p w:rsidR="002C63F5" w:rsidRDefault="002C63F5" w:rsidP="002C63F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Фінансування премії проводиться за рахунок коштів районного бюджету, бюджету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Новооржицької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селищної ради та інших коштів не заборонених законодавством України.</w:t>
      </w:r>
    </w:p>
    <w:p w:rsidR="002C63F5" w:rsidRDefault="002C63F5" w:rsidP="002C63F5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3A07" w:rsidRPr="002C63F5" w:rsidRDefault="002C63F5" w:rsidP="002C63F5">
      <w:pPr>
        <w:pStyle w:val="1"/>
        <w:spacing w:before="0" w:beforeAutospacing="0" w:after="0" w:afterAutospacing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Заступник голови районної ради                                     Оксана ЦИМБАЛ</w:t>
      </w:r>
    </w:p>
    <w:sectPr w:rsidR="008A3A07" w:rsidRPr="002C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03BC2"/>
    <w:multiLevelType w:val="hybridMultilevel"/>
    <w:tmpl w:val="6CAC5B9E"/>
    <w:lvl w:ilvl="0" w:tplc="27322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A6"/>
    <w:rsid w:val="00213DA6"/>
    <w:rsid w:val="002C63F5"/>
    <w:rsid w:val="006F622D"/>
    <w:rsid w:val="008A3A07"/>
    <w:rsid w:val="00926958"/>
    <w:rsid w:val="00B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8457-1BB0-4483-97C3-D87A809D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3F5"/>
    <w:pPr>
      <w:jc w:val="center"/>
    </w:pPr>
    <w:rPr>
      <w:rFonts w:eastAsia="Calibri"/>
      <w:sz w:val="28"/>
      <w:szCs w:val="28"/>
    </w:rPr>
  </w:style>
  <w:style w:type="character" w:customStyle="1" w:styleId="a4">
    <w:name w:val="Название Знак"/>
    <w:basedOn w:val="a0"/>
    <w:link w:val="a3"/>
    <w:rsid w:val="002C63F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C63F5"/>
    <w:pPr>
      <w:spacing w:before="100" w:beforeAutospacing="1" w:after="100" w:afterAutospacing="1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2C63F5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2022-06-13T13:16:00Z</dcterms:created>
  <dcterms:modified xsi:type="dcterms:W3CDTF">2022-06-16T09:07:00Z</dcterms:modified>
</cp:coreProperties>
</file>