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B66" w:rsidRDefault="00196B66" w:rsidP="00D679DE">
      <w:pPr>
        <w:ind w:left="6372" w:firstLine="708"/>
        <w:jc w:val="center"/>
        <w:rPr>
          <w:sz w:val="28"/>
          <w:szCs w:val="28"/>
        </w:rPr>
      </w:pPr>
    </w:p>
    <w:p w:rsidR="00196B66" w:rsidRDefault="00196B66" w:rsidP="00D679DE">
      <w:pPr>
        <w:ind w:left="6372" w:firstLine="708"/>
        <w:jc w:val="center"/>
        <w:rPr>
          <w:sz w:val="28"/>
          <w:szCs w:val="28"/>
        </w:rPr>
      </w:pPr>
      <w:r>
        <w:rPr>
          <w:sz w:val="28"/>
          <w:szCs w:val="28"/>
        </w:rPr>
        <w:t xml:space="preserve">     Додаток 2</w:t>
      </w:r>
    </w:p>
    <w:p w:rsidR="00196B66" w:rsidRDefault="00196B66" w:rsidP="00D679DE">
      <w:pPr>
        <w:ind w:left="4248" w:firstLine="708"/>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до рішення двадцять дев</w:t>
      </w:r>
      <w:r>
        <w:rPr>
          <w:sz w:val="28"/>
          <w:szCs w:val="28"/>
          <w:lang w:val="en-US"/>
        </w:rPr>
        <w:t>’</w:t>
      </w:r>
      <w:r>
        <w:rPr>
          <w:sz w:val="28"/>
          <w:szCs w:val="28"/>
        </w:rPr>
        <w:t>ятої сесії</w:t>
      </w:r>
    </w:p>
    <w:p w:rsidR="00196B66" w:rsidRDefault="00196B66" w:rsidP="00D679DE">
      <w:pPr>
        <w:ind w:firstLine="540"/>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районної ради сьомого скликання</w:t>
      </w:r>
    </w:p>
    <w:p w:rsidR="00196B66" w:rsidRDefault="00196B66" w:rsidP="00D679DE">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від 21 червня 2018 року</w:t>
      </w:r>
    </w:p>
    <w:p w:rsidR="00196B66" w:rsidRDefault="00196B66" w:rsidP="00D679DE">
      <w:pPr>
        <w:rPr>
          <w:sz w:val="28"/>
          <w:szCs w:val="28"/>
        </w:rPr>
      </w:pPr>
    </w:p>
    <w:p w:rsidR="00196B66" w:rsidRDefault="00196B66" w:rsidP="00D679DE">
      <w:pPr>
        <w:rPr>
          <w:sz w:val="28"/>
          <w:szCs w:val="28"/>
        </w:rPr>
      </w:pPr>
    </w:p>
    <w:p w:rsidR="00196B66" w:rsidRPr="00D50E60" w:rsidRDefault="00196B66" w:rsidP="00D679DE">
      <w:pPr>
        <w:jc w:val="center"/>
        <w:rPr>
          <w:b/>
          <w:sz w:val="32"/>
          <w:szCs w:val="32"/>
        </w:rPr>
      </w:pPr>
      <w:r>
        <w:rPr>
          <w:b/>
          <w:sz w:val="32"/>
          <w:szCs w:val="32"/>
        </w:rPr>
        <w:t xml:space="preserve">Нова </w:t>
      </w:r>
      <w:r w:rsidRPr="00D50E60">
        <w:rPr>
          <w:b/>
          <w:sz w:val="32"/>
          <w:szCs w:val="32"/>
        </w:rPr>
        <w:t>редакція</w:t>
      </w:r>
    </w:p>
    <w:p w:rsidR="00196B66" w:rsidRPr="00D50E60" w:rsidRDefault="00196B66" w:rsidP="00D679DE">
      <w:pPr>
        <w:tabs>
          <w:tab w:val="left" w:pos="540"/>
        </w:tabs>
        <w:jc w:val="center"/>
        <w:rPr>
          <w:b/>
          <w:sz w:val="28"/>
          <w:szCs w:val="28"/>
        </w:rPr>
      </w:pPr>
      <w:r w:rsidRPr="001043D4">
        <w:rPr>
          <w:b/>
          <w:sz w:val="28"/>
          <w:szCs w:val="28"/>
        </w:rPr>
        <w:t xml:space="preserve">підрозділів </w:t>
      </w:r>
      <w:r>
        <w:rPr>
          <w:b/>
          <w:sz w:val="28"/>
          <w:szCs w:val="28"/>
        </w:rPr>
        <w:t xml:space="preserve">«Інфраструктура», «Соціальний захист», </w:t>
      </w:r>
      <w:r w:rsidRPr="00B25A63">
        <w:rPr>
          <w:b/>
          <w:sz w:val="28"/>
          <w:szCs w:val="28"/>
        </w:rPr>
        <w:t>«Освіта»,</w:t>
      </w:r>
      <w:r>
        <w:rPr>
          <w:b/>
          <w:sz w:val="28"/>
          <w:szCs w:val="28"/>
        </w:rPr>
        <w:t xml:space="preserve"> «Підтримка сім’ї, дітей та молоді», «Культура» </w:t>
      </w:r>
      <w:r w:rsidRPr="00C80D83">
        <w:rPr>
          <w:b/>
          <w:sz w:val="28"/>
          <w:szCs w:val="28"/>
        </w:rPr>
        <w:t>та</w:t>
      </w:r>
      <w:r w:rsidRPr="00D50E60">
        <w:rPr>
          <w:b/>
          <w:sz w:val="28"/>
          <w:szCs w:val="28"/>
        </w:rPr>
        <w:t xml:space="preserve"> пункту «РАЗОМ» розділу VІ «Очікуване ресурсне забезпечення заходів, реалізація яких передбачається у 201</w:t>
      </w:r>
      <w:r>
        <w:rPr>
          <w:b/>
          <w:sz w:val="28"/>
          <w:szCs w:val="28"/>
        </w:rPr>
        <w:t>8</w:t>
      </w:r>
      <w:r w:rsidRPr="00D50E60">
        <w:rPr>
          <w:b/>
          <w:sz w:val="28"/>
          <w:szCs w:val="28"/>
        </w:rPr>
        <w:t xml:space="preserve"> році»:</w:t>
      </w:r>
    </w:p>
    <w:p w:rsidR="00196B66" w:rsidRDefault="00196B66" w:rsidP="00D679DE">
      <w:pPr>
        <w:jc w:val="center"/>
      </w:pPr>
    </w:p>
    <w:p w:rsidR="00196B66" w:rsidRDefault="00196B66" w:rsidP="00D679DE">
      <w:pPr>
        <w:jc w:val="center"/>
        <w:rPr>
          <w:b/>
          <w:bCs/>
          <w:sz w:val="28"/>
          <w:szCs w:val="28"/>
        </w:rPr>
      </w:pPr>
      <w:r>
        <w:rPr>
          <w:b/>
          <w:bCs/>
          <w:sz w:val="28"/>
          <w:szCs w:val="28"/>
        </w:rPr>
        <w:t>Очікуване ресурсне забезпечення заходів, реалізація яких передбачається у</w:t>
      </w:r>
      <w:r w:rsidRPr="00675A94">
        <w:rPr>
          <w:b/>
          <w:bCs/>
          <w:sz w:val="28"/>
          <w:szCs w:val="28"/>
        </w:rPr>
        <w:t xml:space="preserve"> 201</w:t>
      </w:r>
      <w:r>
        <w:rPr>
          <w:b/>
          <w:bCs/>
          <w:sz w:val="28"/>
          <w:szCs w:val="28"/>
        </w:rPr>
        <w:t>8 році</w:t>
      </w:r>
    </w:p>
    <w:p w:rsidR="00196B66" w:rsidRDefault="00196B66" w:rsidP="00E53EA6">
      <w:pPr>
        <w:jc w:val="center"/>
        <w:rPr>
          <w:b/>
          <w:bCs/>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523"/>
        <w:gridCol w:w="2520"/>
        <w:gridCol w:w="1620"/>
        <w:gridCol w:w="1260"/>
        <w:gridCol w:w="1260"/>
        <w:gridCol w:w="1260"/>
        <w:gridCol w:w="1260"/>
        <w:gridCol w:w="1080"/>
      </w:tblGrid>
      <w:tr w:rsidR="00196B66" w:rsidTr="009C0025">
        <w:tc>
          <w:tcPr>
            <w:tcW w:w="625" w:type="dxa"/>
            <w:vMerge w:val="restart"/>
            <w:vAlign w:val="center"/>
          </w:tcPr>
          <w:p w:rsidR="00196B66" w:rsidRPr="00DC1002" w:rsidRDefault="00196B66" w:rsidP="00D94CDC">
            <w:pPr>
              <w:jc w:val="center"/>
              <w:rPr>
                <w:b/>
                <w:bCs/>
                <w:color w:val="000000"/>
              </w:rPr>
            </w:pPr>
            <w:r w:rsidRPr="00DC1002">
              <w:rPr>
                <w:b/>
                <w:bCs/>
                <w:color w:val="000000"/>
              </w:rPr>
              <w:t>№ п/п</w:t>
            </w:r>
          </w:p>
        </w:tc>
        <w:tc>
          <w:tcPr>
            <w:tcW w:w="4523" w:type="dxa"/>
            <w:vMerge w:val="restart"/>
            <w:vAlign w:val="center"/>
          </w:tcPr>
          <w:p w:rsidR="00196B66" w:rsidRPr="00DC1002" w:rsidRDefault="00196B66" w:rsidP="00D94CDC">
            <w:pPr>
              <w:jc w:val="center"/>
              <w:rPr>
                <w:b/>
                <w:bCs/>
                <w:color w:val="000000"/>
              </w:rPr>
            </w:pPr>
            <w:r w:rsidRPr="00DC1002">
              <w:rPr>
                <w:b/>
                <w:bCs/>
                <w:color w:val="000000"/>
              </w:rPr>
              <w:t xml:space="preserve">Захід </w:t>
            </w:r>
          </w:p>
        </w:tc>
        <w:tc>
          <w:tcPr>
            <w:tcW w:w="2520" w:type="dxa"/>
            <w:vMerge w:val="restart"/>
            <w:vAlign w:val="center"/>
          </w:tcPr>
          <w:p w:rsidR="00196B66" w:rsidRPr="00DC1002" w:rsidRDefault="00196B66" w:rsidP="00D94CDC">
            <w:pPr>
              <w:jc w:val="center"/>
              <w:rPr>
                <w:b/>
                <w:bCs/>
                <w:color w:val="000000"/>
              </w:rPr>
            </w:pPr>
            <w:r w:rsidRPr="00DC1002">
              <w:rPr>
                <w:b/>
                <w:bCs/>
                <w:color w:val="000000"/>
              </w:rPr>
              <w:t>Відповідальний виконавець</w:t>
            </w:r>
          </w:p>
        </w:tc>
        <w:tc>
          <w:tcPr>
            <w:tcW w:w="1620" w:type="dxa"/>
            <w:vMerge w:val="restart"/>
            <w:vAlign w:val="center"/>
          </w:tcPr>
          <w:p w:rsidR="00196B66" w:rsidRPr="00DC1002" w:rsidRDefault="00196B66" w:rsidP="00D94CDC">
            <w:pPr>
              <w:jc w:val="center"/>
              <w:rPr>
                <w:b/>
                <w:bCs/>
                <w:color w:val="000000"/>
              </w:rPr>
            </w:pPr>
            <w:r w:rsidRPr="00DC1002">
              <w:rPr>
                <w:b/>
                <w:bCs/>
                <w:color w:val="000000"/>
              </w:rPr>
              <w:t xml:space="preserve">Загальний обсяг </w:t>
            </w:r>
            <w:r>
              <w:rPr>
                <w:b/>
                <w:bCs/>
                <w:color w:val="000000"/>
              </w:rPr>
              <w:t>фінансуван</w:t>
            </w:r>
            <w:r w:rsidRPr="00DC1002">
              <w:rPr>
                <w:b/>
                <w:bCs/>
                <w:color w:val="000000"/>
              </w:rPr>
              <w:t xml:space="preserve">-ня у 2018 році </w:t>
            </w:r>
          </w:p>
          <w:p w:rsidR="00196B66" w:rsidRPr="00DC1002" w:rsidRDefault="00196B66" w:rsidP="00D94CDC">
            <w:pPr>
              <w:jc w:val="center"/>
              <w:rPr>
                <w:b/>
                <w:bCs/>
                <w:color w:val="000000"/>
              </w:rPr>
            </w:pPr>
            <w:r w:rsidRPr="00DC1002">
              <w:rPr>
                <w:b/>
                <w:bCs/>
                <w:color w:val="000000"/>
              </w:rPr>
              <w:t xml:space="preserve">тис. </w:t>
            </w:r>
            <w:r>
              <w:rPr>
                <w:b/>
                <w:bCs/>
                <w:color w:val="000000"/>
              </w:rPr>
              <w:t>грн.</w:t>
            </w:r>
          </w:p>
        </w:tc>
        <w:tc>
          <w:tcPr>
            <w:tcW w:w="6120" w:type="dxa"/>
            <w:gridSpan w:val="5"/>
          </w:tcPr>
          <w:p w:rsidR="00196B66" w:rsidRDefault="00196B66" w:rsidP="00D94CDC">
            <w:pPr>
              <w:jc w:val="center"/>
            </w:pPr>
            <w:r w:rsidRPr="00DC1002">
              <w:rPr>
                <w:b/>
                <w:bCs/>
                <w:color w:val="000000"/>
              </w:rPr>
              <w:t xml:space="preserve">Джерела фінансування у 2018 році, тис. </w:t>
            </w:r>
            <w:r>
              <w:rPr>
                <w:b/>
                <w:bCs/>
                <w:color w:val="000000"/>
              </w:rPr>
              <w:t>грн.</w:t>
            </w:r>
          </w:p>
        </w:tc>
      </w:tr>
      <w:tr w:rsidR="00196B66" w:rsidTr="009C0025">
        <w:tc>
          <w:tcPr>
            <w:tcW w:w="625" w:type="dxa"/>
            <w:vMerge/>
            <w:vAlign w:val="center"/>
          </w:tcPr>
          <w:p w:rsidR="00196B66" w:rsidRPr="00DC1002" w:rsidRDefault="00196B66" w:rsidP="00D94CDC">
            <w:pPr>
              <w:jc w:val="center"/>
              <w:rPr>
                <w:b/>
                <w:bCs/>
                <w:color w:val="000000"/>
              </w:rPr>
            </w:pPr>
          </w:p>
        </w:tc>
        <w:tc>
          <w:tcPr>
            <w:tcW w:w="4523" w:type="dxa"/>
            <w:vMerge/>
            <w:vAlign w:val="center"/>
          </w:tcPr>
          <w:p w:rsidR="00196B66" w:rsidRPr="00DC1002" w:rsidRDefault="00196B66" w:rsidP="00D94CDC">
            <w:pPr>
              <w:jc w:val="center"/>
              <w:rPr>
                <w:b/>
                <w:bCs/>
                <w:color w:val="000000"/>
              </w:rPr>
            </w:pPr>
          </w:p>
        </w:tc>
        <w:tc>
          <w:tcPr>
            <w:tcW w:w="2520" w:type="dxa"/>
            <w:vMerge/>
            <w:vAlign w:val="center"/>
          </w:tcPr>
          <w:p w:rsidR="00196B66" w:rsidRPr="00DC1002" w:rsidRDefault="00196B66" w:rsidP="00D94CDC">
            <w:pPr>
              <w:jc w:val="center"/>
              <w:rPr>
                <w:b/>
                <w:bCs/>
                <w:color w:val="000000"/>
              </w:rPr>
            </w:pPr>
          </w:p>
        </w:tc>
        <w:tc>
          <w:tcPr>
            <w:tcW w:w="1620" w:type="dxa"/>
            <w:vMerge/>
            <w:vAlign w:val="center"/>
          </w:tcPr>
          <w:p w:rsidR="00196B66" w:rsidRPr="00DC1002" w:rsidRDefault="00196B66" w:rsidP="00D94CDC">
            <w:pPr>
              <w:jc w:val="center"/>
              <w:rPr>
                <w:b/>
                <w:bCs/>
                <w:color w:val="000000"/>
              </w:rPr>
            </w:pPr>
          </w:p>
        </w:tc>
        <w:tc>
          <w:tcPr>
            <w:tcW w:w="1260" w:type="dxa"/>
            <w:vAlign w:val="center"/>
          </w:tcPr>
          <w:p w:rsidR="00196B66" w:rsidRPr="00DC1002" w:rsidRDefault="00196B66" w:rsidP="00D94CDC">
            <w:pPr>
              <w:jc w:val="center"/>
              <w:rPr>
                <w:b/>
              </w:rPr>
            </w:pPr>
            <w:r w:rsidRPr="00DC1002">
              <w:rPr>
                <w:b/>
                <w:bCs/>
                <w:color w:val="000000"/>
              </w:rPr>
              <w:t>Держав-ний бюджет</w:t>
            </w:r>
          </w:p>
        </w:tc>
        <w:tc>
          <w:tcPr>
            <w:tcW w:w="1260" w:type="dxa"/>
            <w:vAlign w:val="center"/>
          </w:tcPr>
          <w:p w:rsidR="00196B66" w:rsidRPr="00DC1002" w:rsidRDefault="00196B66" w:rsidP="00D94CDC">
            <w:pPr>
              <w:jc w:val="center"/>
              <w:rPr>
                <w:b/>
              </w:rPr>
            </w:pPr>
            <w:r w:rsidRPr="00DC1002">
              <w:rPr>
                <w:b/>
              </w:rPr>
              <w:t>Облас-ний бюджет</w:t>
            </w:r>
          </w:p>
        </w:tc>
        <w:tc>
          <w:tcPr>
            <w:tcW w:w="1260" w:type="dxa"/>
            <w:vAlign w:val="center"/>
          </w:tcPr>
          <w:p w:rsidR="00196B66" w:rsidRPr="00DC1002" w:rsidRDefault="00196B66" w:rsidP="00D94CDC">
            <w:pPr>
              <w:jc w:val="center"/>
              <w:rPr>
                <w:b/>
                <w:bCs/>
                <w:color w:val="000000"/>
              </w:rPr>
            </w:pPr>
            <w:r w:rsidRPr="00DC1002">
              <w:rPr>
                <w:b/>
                <w:bCs/>
                <w:color w:val="000000"/>
              </w:rPr>
              <w:t>Район-ний бюджет</w:t>
            </w:r>
          </w:p>
        </w:tc>
        <w:tc>
          <w:tcPr>
            <w:tcW w:w="1260" w:type="dxa"/>
            <w:vAlign w:val="center"/>
          </w:tcPr>
          <w:p w:rsidR="00196B66" w:rsidRPr="00DC1002" w:rsidRDefault="00196B66" w:rsidP="00D94CDC">
            <w:pPr>
              <w:jc w:val="center"/>
              <w:rPr>
                <w:b/>
                <w:bCs/>
                <w:color w:val="000000"/>
              </w:rPr>
            </w:pPr>
            <w:r w:rsidRPr="00DC1002">
              <w:rPr>
                <w:b/>
                <w:bCs/>
                <w:color w:val="000000"/>
              </w:rPr>
              <w:t>Бюджети сільсь-ких рад</w:t>
            </w:r>
          </w:p>
        </w:tc>
        <w:tc>
          <w:tcPr>
            <w:tcW w:w="1080" w:type="dxa"/>
            <w:vAlign w:val="center"/>
          </w:tcPr>
          <w:p w:rsidR="00196B66" w:rsidRPr="00DC1002" w:rsidRDefault="00196B66" w:rsidP="00D94CDC">
            <w:pPr>
              <w:jc w:val="center"/>
              <w:rPr>
                <w:b/>
                <w:bCs/>
                <w:color w:val="000000"/>
              </w:rPr>
            </w:pPr>
            <w:r w:rsidRPr="00DC1002">
              <w:rPr>
                <w:b/>
                <w:bCs/>
                <w:color w:val="000000"/>
              </w:rPr>
              <w:t>Інші</w:t>
            </w:r>
          </w:p>
        </w:tc>
      </w:tr>
      <w:tr w:rsidR="00196B66" w:rsidTr="009C0025">
        <w:tc>
          <w:tcPr>
            <w:tcW w:w="625" w:type="dxa"/>
            <w:vAlign w:val="center"/>
          </w:tcPr>
          <w:p w:rsidR="00196B66" w:rsidRPr="00DC1002" w:rsidRDefault="00196B66" w:rsidP="00D94CDC">
            <w:pPr>
              <w:jc w:val="center"/>
              <w:rPr>
                <w:b/>
                <w:bCs/>
                <w:color w:val="000000"/>
              </w:rPr>
            </w:pPr>
            <w:r w:rsidRPr="00DC1002">
              <w:rPr>
                <w:b/>
                <w:bCs/>
                <w:color w:val="000000"/>
              </w:rPr>
              <w:t>1</w:t>
            </w:r>
          </w:p>
        </w:tc>
        <w:tc>
          <w:tcPr>
            <w:tcW w:w="4523" w:type="dxa"/>
            <w:vAlign w:val="center"/>
          </w:tcPr>
          <w:p w:rsidR="00196B66" w:rsidRPr="00DC1002" w:rsidRDefault="00196B66" w:rsidP="00D94CDC">
            <w:pPr>
              <w:jc w:val="center"/>
              <w:rPr>
                <w:b/>
                <w:bCs/>
                <w:color w:val="000000"/>
              </w:rPr>
            </w:pPr>
            <w:r w:rsidRPr="00DC1002">
              <w:rPr>
                <w:b/>
                <w:bCs/>
                <w:color w:val="000000"/>
              </w:rPr>
              <w:t>2</w:t>
            </w:r>
          </w:p>
        </w:tc>
        <w:tc>
          <w:tcPr>
            <w:tcW w:w="2520" w:type="dxa"/>
            <w:vAlign w:val="center"/>
          </w:tcPr>
          <w:p w:rsidR="00196B66" w:rsidRPr="00DC1002" w:rsidRDefault="00196B66" w:rsidP="00D94CDC">
            <w:pPr>
              <w:jc w:val="center"/>
              <w:rPr>
                <w:b/>
                <w:bCs/>
                <w:color w:val="000000"/>
              </w:rPr>
            </w:pPr>
            <w:r w:rsidRPr="00DC1002">
              <w:rPr>
                <w:b/>
                <w:bCs/>
                <w:color w:val="000000"/>
              </w:rPr>
              <w:t>3</w:t>
            </w:r>
          </w:p>
        </w:tc>
        <w:tc>
          <w:tcPr>
            <w:tcW w:w="1620" w:type="dxa"/>
            <w:vAlign w:val="center"/>
          </w:tcPr>
          <w:p w:rsidR="00196B66" w:rsidRPr="00DC1002" w:rsidRDefault="00196B66" w:rsidP="00D94CDC">
            <w:pPr>
              <w:jc w:val="center"/>
              <w:rPr>
                <w:b/>
                <w:bCs/>
                <w:color w:val="000000"/>
              </w:rPr>
            </w:pPr>
            <w:r w:rsidRPr="00DC1002">
              <w:rPr>
                <w:b/>
                <w:bCs/>
                <w:color w:val="000000"/>
              </w:rPr>
              <w:t>4</w:t>
            </w:r>
          </w:p>
        </w:tc>
        <w:tc>
          <w:tcPr>
            <w:tcW w:w="1260" w:type="dxa"/>
            <w:vAlign w:val="center"/>
          </w:tcPr>
          <w:p w:rsidR="00196B66" w:rsidRPr="00DC1002" w:rsidRDefault="00196B66" w:rsidP="00D94CDC">
            <w:pPr>
              <w:jc w:val="center"/>
              <w:rPr>
                <w:b/>
                <w:bCs/>
                <w:color w:val="000000"/>
              </w:rPr>
            </w:pPr>
            <w:r w:rsidRPr="00DC1002">
              <w:rPr>
                <w:b/>
                <w:bCs/>
                <w:color w:val="000000"/>
              </w:rPr>
              <w:t>5</w:t>
            </w:r>
          </w:p>
        </w:tc>
        <w:tc>
          <w:tcPr>
            <w:tcW w:w="1260" w:type="dxa"/>
            <w:vAlign w:val="center"/>
          </w:tcPr>
          <w:p w:rsidR="00196B66" w:rsidRPr="00DC1002" w:rsidRDefault="00196B66" w:rsidP="00D94CDC">
            <w:pPr>
              <w:jc w:val="center"/>
              <w:rPr>
                <w:b/>
                <w:bCs/>
                <w:color w:val="000000"/>
              </w:rPr>
            </w:pPr>
            <w:r w:rsidRPr="00DC1002">
              <w:rPr>
                <w:b/>
                <w:bCs/>
                <w:color w:val="000000"/>
              </w:rPr>
              <w:t>6</w:t>
            </w:r>
          </w:p>
        </w:tc>
        <w:tc>
          <w:tcPr>
            <w:tcW w:w="1260" w:type="dxa"/>
            <w:vAlign w:val="center"/>
          </w:tcPr>
          <w:p w:rsidR="00196B66" w:rsidRPr="00DC1002" w:rsidRDefault="00196B66" w:rsidP="00D94CDC">
            <w:pPr>
              <w:jc w:val="center"/>
              <w:rPr>
                <w:b/>
                <w:bCs/>
                <w:color w:val="000000"/>
              </w:rPr>
            </w:pPr>
            <w:r w:rsidRPr="00DC1002">
              <w:rPr>
                <w:b/>
                <w:bCs/>
                <w:color w:val="000000"/>
              </w:rPr>
              <w:t>7</w:t>
            </w:r>
          </w:p>
        </w:tc>
        <w:tc>
          <w:tcPr>
            <w:tcW w:w="1260" w:type="dxa"/>
            <w:vAlign w:val="center"/>
          </w:tcPr>
          <w:p w:rsidR="00196B66" w:rsidRPr="00DC1002" w:rsidRDefault="00196B66" w:rsidP="00D94CDC">
            <w:pPr>
              <w:jc w:val="center"/>
              <w:rPr>
                <w:b/>
                <w:bCs/>
                <w:color w:val="000000"/>
              </w:rPr>
            </w:pPr>
            <w:r w:rsidRPr="00DC1002">
              <w:rPr>
                <w:b/>
                <w:bCs/>
                <w:color w:val="000000"/>
              </w:rPr>
              <w:t>8</w:t>
            </w:r>
          </w:p>
        </w:tc>
        <w:tc>
          <w:tcPr>
            <w:tcW w:w="1080" w:type="dxa"/>
          </w:tcPr>
          <w:p w:rsidR="00196B66" w:rsidRDefault="00196B66" w:rsidP="00D94CDC">
            <w:pPr>
              <w:jc w:val="center"/>
            </w:pPr>
            <w:r w:rsidRPr="00DC1002">
              <w:rPr>
                <w:b/>
                <w:bCs/>
                <w:color w:val="000000"/>
              </w:rPr>
              <w:t>9</w:t>
            </w:r>
          </w:p>
        </w:tc>
      </w:tr>
      <w:tr w:rsidR="00196B66" w:rsidTr="009C0025">
        <w:tc>
          <w:tcPr>
            <w:tcW w:w="15408" w:type="dxa"/>
            <w:gridSpan w:val="9"/>
          </w:tcPr>
          <w:p w:rsidR="00196B66" w:rsidRPr="00DC1002" w:rsidRDefault="00196B66" w:rsidP="00D94CDC">
            <w:pPr>
              <w:jc w:val="center"/>
              <w:rPr>
                <w:b/>
              </w:rPr>
            </w:pPr>
            <w:r>
              <w:rPr>
                <w:b/>
              </w:rPr>
              <w:t>Інфраструктура</w:t>
            </w:r>
          </w:p>
        </w:tc>
      </w:tr>
      <w:tr w:rsidR="00196B66" w:rsidTr="009C0025">
        <w:tc>
          <w:tcPr>
            <w:tcW w:w="625" w:type="dxa"/>
            <w:vAlign w:val="center"/>
          </w:tcPr>
          <w:p w:rsidR="00196B66" w:rsidRDefault="00196B66" w:rsidP="00A31DEE">
            <w:pPr>
              <w:jc w:val="center"/>
            </w:pPr>
            <w:r>
              <w:t>1</w:t>
            </w:r>
          </w:p>
        </w:tc>
        <w:tc>
          <w:tcPr>
            <w:tcW w:w="4523" w:type="dxa"/>
          </w:tcPr>
          <w:p w:rsidR="00196B66" w:rsidRPr="00DC1002" w:rsidRDefault="00196B66" w:rsidP="00A31DEE">
            <w:pPr>
              <w:rPr>
                <w:shd w:val="clear" w:color="auto" w:fill="FFFFFF"/>
              </w:rPr>
            </w:pPr>
            <w:r w:rsidRPr="00DC1002">
              <w:rPr>
                <w:shd w:val="clear" w:color="auto" w:fill="FFFFFF"/>
              </w:rPr>
              <w:t>Капітальний ремонт проїзної частини автомобільної дороги С17-13-19 Вовчик-Стадня в межах Вовчицької сільської ради</w:t>
            </w:r>
          </w:p>
        </w:tc>
        <w:tc>
          <w:tcPr>
            <w:tcW w:w="2520" w:type="dxa"/>
            <w:vAlign w:val="center"/>
          </w:tcPr>
          <w:p w:rsidR="00196B66" w:rsidRDefault="00196B66" w:rsidP="00A31DEE">
            <w:pPr>
              <w:jc w:val="center"/>
            </w:pPr>
            <w:r>
              <w:t>Виконком Вовчицької сільської ради</w:t>
            </w:r>
          </w:p>
        </w:tc>
        <w:tc>
          <w:tcPr>
            <w:tcW w:w="1620" w:type="dxa"/>
            <w:vAlign w:val="center"/>
          </w:tcPr>
          <w:p w:rsidR="00196B66" w:rsidRPr="00DC1002" w:rsidRDefault="00196B66" w:rsidP="00A31DEE">
            <w:pPr>
              <w:snapToGrid w:val="0"/>
              <w:jc w:val="center"/>
              <w:rPr>
                <w:bCs/>
                <w:lang w:val="ru-RU"/>
              </w:rPr>
            </w:pPr>
            <w:r w:rsidRPr="00DC1002">
              <w:rPr>
                <w:bCs/>
                <w:lang w:val="ru-RU"/>
              </w:rPr>
              <w:t>200,0</w:t>
            </w:r>
          </w:p>
        </w:tc>
        <w:tc>
          <w:tcPr>
            <w:tcW w:w="1260" w:type="dxa"/>
            <w:vAlign w:val="center"/>
          </w:tcPr>
          <w:p w:rsidR="00196B66" w:rsidRPr="00DC1002" w:rsidRDefault="00196B66" w:rsidP="00A31DEE">
            <w:pPr>
              <w:snapToGrid w:val="0"/>
              <w:jc w:val="center"/>
              <w:rPr>
                <w:bCs/>
                <w:lang w:val="ru-RU"/>
              </w:rPr>
            </w:pPr>
            <w:r w:rsidRPr="00DC1002">
              <w:rPr>
                <w:bCs/>
                <w:lang w:val="ru-RU"/>
              </w:rPr>
              <w:t>100,0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lang w:val="ru-RU"/>
              </w:rPr>
            </w:pPr>
            <w:r w:rsidRPr="00DC1002">
              <w:rPr>
                <w:bCs/>
                <w:lang w:val="ru-RU"/>
              </w:rPr>
              <w:t>100,0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2</w:t>
            </w:r>
          </w:p>
        </w:tc>
        <w:tc>
          <w:tcPr>
            <w:tcW w:w="4523" w:type="dxa"/>
          </w:tcPr>
          <w:p w:rsidR="00196B66" w:rsidRPr="00DC1002" w:rsidRDefault="00196B66" w:rsidP="00A31DEE">
            <w:pPr>
              <w:rPr>
                <w:shd w:val="clear" w:color="auto" w:fill="FFFFFF"/>
              </w:rPr>
            </w:pPr>
            <w:r w:rsidRPr="00DC1002">
              <w:rPr>
                <w:shd w:val="clear" w:color="auto" w:fill="FFFFFF"/>
              </w:rPr>
              <w:t xml:space="preserve"> Капітальний ремонт проїзної частини вулиці Пономаренка в с. Вовчик</w:t>
            </w:r>
          </w:p>
        </w:tc>
        <w:tc>
          <w:tcPr>
            <w:tcW w:w="2520" w:type="dxa"/>
            <w:vAlign w:val="center"/>
          </w:tcPr>
          <w:p w:rsidR="00196B66" w:rsidRDefault="00196B66" w:rsidP="00A31DEE">
            <w:pPr>
              <w:jc w:val="center"/>
            </w:pPr>
            <w:r>
              <w:t>Виконком Вовчицької сільської ради</w:t>
            </w:r>
          </w:p>
        </w:tc>
        <w:tc>
          <w:tcPr>
            <w:tcW w:w="1620" w:type="dxa"/>
            <w:vAlign w:val="center"/>
          </w:tcPr>
          <w:p w:rsidR="00196B66" w:rsidRPr="00DC1002" w:rsidRDefault="00196B66" w:rsidP="00A31DEE">
            <w:pPr>
              <w:snapToGrid w:val="0"/>
              <w:jc w:val="center"/>
              <w:rPr>
                <w:bCs/>
              </w:rPr>
            </w:pPr>
            <w:r w:rsidRPr="00DC1002">
              <w:rPr>
                <w:bCs/>
              </w:rPr>
              <w:t>400,0</w:t>
            </w:r>
          </w:p>
        </w:tc>
        <w:tc>
          <w:tcPr>
            <w:tcW w:w="1260" w:type="dxa"/>
            <w:vAlign w:val="center"/>
          </w:tcPr>
          <w:p w:rsidR="00196B66" w:rsidRPr="00DC1002" w:rsidRDefault="00196B66" w:rsidP="00A31DEE">
            <w:pPr>
              <w:snapToGrid w:val="0"/>
              <w:jc w:val="center"/>
              <w:rPr>
                <w:bCs/>
              </w:rPr>
            </w:pPr>
            <w:r w:rsidRPr="00DC1002">
              <w:rPr>
                <w:bCs/>
              </w:rPr>
              <w:t>200,0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200,0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3</w:t>
            </w:r>
          </w:p>
        </w:tc>
        <w:tc>
          <w:tcPr>
            <w:tcW w:w="4523" w:type="dxa"/>
          </w:tcPr>
          <w:p w:rsidR="00196B66" w:rsidRPr="00DC1002" w:rsidRDefault="00196B66" w:rsidP="00A31DEE">
            <w:pPr>
              <w:rPr>
                <w:shd w:val="clear" w:color="auto" w:fill="FFFFFF"/>
              </w:rPr>
            </w:pPr>
            <w:r w:rsidRPr="00DC1002">
              <w:rPr>
                <w:shd w:val="clear" w:color="auto" w:fill="FFFFFF"/>
              </w:rPr>
              <w:t>Капітальний ремонт проїзної частини вулиці Шевченка в с. Вовчик</w:t>
            </w:r>
          </w:p>
        </w:tc>
        <w:tc>
          <w:tcPr>
            <w:tcW w:w="2520" w:type="dxa"/>
            <w:vAlign w:val="center"/>
          </w:tcPr>
          <w:p w:rsidR="00196B66" w:rsidRDefault="00196B66" w:rsidP="00A31DEE">
            <w:pPr>
              <w:jc w:val="center"/>
            </w:pPr>
            <w:r>
              <w:t>Виконком Вовчицької сільської ради</w:t>
            </w:r>
          </w:p>
        </w:tc>
        <w:tc>
          <w:tcPr>
            <w:tcW w:w="1620" w:type="dxa"/>
            <w:vAlign w:val="center"/>
          </w:tcPr>
          <w:p w:rsidR="00196B66" w:rsidRPr="00DC1002" w:rsidRDefault="00196B66" w:rsidP="00A31DEE">
            <w:pPr>
              <w:snapToGrid w:val="0"/>
              <w:jc w:val="center"/>
              <w:rPr>
                <w:bCs/>
              </w:rPr>
            </w:pPr>
            <w:r w:rsidRPr="00DC1002">
              <w:rPr>
                <w:bCs/>
              </w:rPr>
              <w:t>200,0</w:t>
            </w:r>
          </w:p>
        </w:tc>
        <w:tc>
          <w:tcPr>
            <w:tcW w:w="1260" w:type="dxa"/>
            <w:vAlign w:val="center"/>
          </w:tcPr>
          <w:p w:rsidR="00196B66" w:rsidRPr="00DC1002" w:rsidRDefault="00196B66" w:rsidP="00A31DEE">
            <w:pPr>
              <w:snapToGrid w:val="0"/>
              <w:jc w:val="center"/>
              <w:rPr>
                <w:bCs/>
              </w:rPr>
            </w:pPr>
            <w:r w:rsidRPr="00DC1002">
              <w:rPr>
                <w:bCs/>
              </w:rPr>
              <w:t>100,0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4</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 межах населених пунктів Бієвецької сільської ради</w:t>
            </w:r>
          </w:p>
        </w:tc>
        <w:tc>
          <w:tcPr>
            <w:tcW w:w="2520" w:type="dxa"/>
            <w:vAlign w:val="center"/>
          </w:tcPr>
          <w:p w:rsidR="00196B66" w:rsidRDefault="00196B66" w:rsidP="00A31DEE">
            <w:pPr>
              <w:jc w:val="center"/>
            </w:pPr>
            <w:r>
              <w:t>Виконком Бієвецької сільської ради</w:t>
            </w:r>
          </w:p>
        </w:tc>
        <w:tc>
          <w:tcPr>
            <w:tcW w:w="1620" w:type="dxa"/>
            <w:vAlign w:val="center"/>
          </w:tcPr>
          <w:p w:rsidR="00196B66" w:rsidRPr="00DC1002" w:rsidRDefault="00196B66" w:rsidP="00A31DEE">
            <w:pPr>
              <w:snapToGrid w:val="0"/>
              <w:jc w:val="center"/>
              <w:rPr>
                <w:bCs/>
              </w:rPr>
            </w:pPr>
            <w:r w:rsidRPr="00DC1002">
              <w:rPr>
                <w:bCs/>
              </w:rPr>
              <w:t>400,0</w:t>
            </w:r>
          </w:p>
        </w:tc>
        <w:tc>
          <w:tcPr>
            <w:tcW w:w="1260" w:type="dxa"/>
            <w:vAlign w:val="center"/>
          </w:tcPr>
          <w:p w:rsidR="00196B66" w:rsidRPr="00DC1002" w:rsidRDefault="00196B66" w:rsidP="00A31DEE">
            <w:pPr>
              <w:snapToGrid w:val="0"/>
              <w:jc w:val="center"/>
              <w:rPr>
                <w:bCs/>
              </w:rPr>
            </w:pPr>
            <w:r w:rsidRPr="00DC1002">
              <w:rPr>
                <w:bCs/>
              </w:rPr>
              <w:t>100,0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100,0</w:t>
            </w:r>
          </w:p>
        </w:tc>
        <w:tc>
          <w:tcPr>
            <w:tcW w:w="1080" w:type="dxa"/>
            <w:vAlign w:val="center"/>
          </w:tcPr>
          <w:p w:rsidR="00196B66" w:rsidRDefault="00196B66" w:rsidP="00A31DEE">
            <w:pPr>
              <w:jc w:val="center"/>
            </w:pPr>
            <w:r w:rsidRPr="00DC1002">
              <w:rPr>
                <w:bCs/>
              </w:rPr>
              <w:t>200,0</w:t>
            </w:r>
          </w:p>
        </w:tc>
      </w:tr>
      <w:tr w:rsidR="00196B66" w:rsidTr="009C0025">
        <w:tc>
          <w:tcPr>
            <w:tcW w:w="625" w:type="dxa"/>
            <w:vAlign w:val="center"/>
          </w:tcPr>
          <w:p w:rsidR="00196B66" w:rsidRDefault="00196B66" w:rsidP="00A31DEE">
            <w:pPr>
              <w:jc w:val="center"/>
            </w:pPr>
            <w:r>
              <w:t>5</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вулиці Набережна с. Духове, Духівської сільської ради</w:t>
            </w:r>
          </w:p>
        </w:tc>
        <w:tc>
          <w:tcPr>
            <w:tcW w:w="2520" w:type="dxa"/>
            <w:vAlign w:val="center"/>
          </w:tcPr>
          <w:p w:rsidR="00196B66" w:rsidRDefault="00196B66" w:rsidP="00A31DEE">
            <w:pPr>
              <w:jc w:val="center"/>
            </w:pPr>
            <w:r>
              <w:t>Виконком Духівської сільської ради</w:t>
            </w:r>
          </w:p>
        </w:tc>
        <w:tc>
          <w:tcPr>
            <w:tcW w:w="1620" w:type="dxa"/>
            <w:vAlign w:val="center"/>
          </w:tcPr>
          <w:p w:rsidR="00196B66" w:rsidRPr="00DC1002" w:rsidRDefault="00196B66" w:rsidP="00A31DEE">
            <w:pPr>
              <w:snapToGrid w:val="0"/>
              <w:jc w:val="center"/>
              <w:rPr>
                <w:bCs/>
              </w:rPr>
            </w:pPr>
            <w:r w:rsidRPr="00DC1002">
              <w:rPr>
                <w:bCs/>
              </w:rPr>
              <w:t>80,0</w:t>
            </w:r>
          </w:p>
        </w:tc>
        <w:tc>
          <w:tcPr>
            <w:tcW w:w="1260" w:type="dxa"/>
            <w:vAlign w:val="center"/>
          </w:tcPr>
          <w:p w:rsidR="00196B66" w:rsidRPr="00DC1002" w:rsidRDefault="00196B66" w:rsidP="00A31DEE">
            <w:pPr>
              <w:snapToGrid w:val="0"/>
              <w:jc w:val="center"/>
              <w:rPr>
                <w:bCs/>
              </w:rPr>
            </w:pPr>
            <w:r w:rsidRPr="00DC1002">
              <w:rPr>
                <w:bCs/>
              </w:rPr>
              <w:t>40,0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40,0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6</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вулиці Лісна с. Карпилівка, Духівської сільської ради</w:t>
            </w:r>
          </w:p>
        </w:tc>
        <w:tc>
          <w:tcPr>
            <w:tcW w:w="2520" w:type="dxa"/>
            <w:vAlign w:val="center"/>
          </w:tcPr>
          <w:p w:rsidR="00196B66" w:rsidRDefault="00196B66" w:rsidP="00A31DEE">
            <w:pPr>
              <w:jc w:val="center"/>
            </w:pPr>
            <w:r>
              <w:t>Виконком Духівської сільської ради</w:t>
            </w:r>
          </w:p>
          <w:p w:rsidR="00196B66" w:rsidRDefault="00196B66" w:rsidP="00A31DEE">
            <w:pPr>
              <w:jc w:val="center"/>
            </w:pPr>
          </w:p>
        </w:tc>
        <w:tc>
          <w:tcPr>
            <w:tcW w:w="1620" w:type="dxa"/>
            <w:vAlign w:val="center"/>
          </w:tcPr>
          <w:p w:rsidR="00196B66" w:rsidRPr="00DC1002" w:rsidRDefault="00196B66" w:rsidP="00A31DEE">
            <w:pPr>
              <w:snapToGrid w:val="0"/>
              <w:jc w:val="center"/>
              <w:rPr>
                <w:bCs/>
              </w:rPr>
            </w:pPr>
            <w:r w:rsidRPr="00DC1002">
              <w:rPr>
                <w:bCs/>
              </w:rPr>
              <w:t>80,0</w:t>
            </w:r>
          </w:p>
        </w:tc>
        <w:tc>
          <w:tcPr>
            <w:tcW w:w="1260" w:type="dxa"/>
            <w:vAlign w:val="center"/>
          </w:tcPr>
          <w:p w:rsidR="00196B66" w:rsidRPr="00DC1002" w:rsidRDefault="00196B66" w:rsidP="00A31DEE">
            <w:pPr>
              <w:snapToGrid w:val="0"/>
              <w:jc w:val="center"/>
              <w:rPr>
                <w:bCs/>
              </w:rPr>
            </w:pPr>
            <w:r w:rsidRPr="00DC1002">
              <w:rPr>
                <w:bCs/>
              </w:rPr>
              <w:t>40,0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40,0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7</w:t>
            </w:r>
          </w:p>
        </w:tc>
        <w:tc>
          <w:tcPr>
            <w:tcW w:w="4523" w:type="dxa"/>
          </w:tcPr>
          <w:p w:rsidR="00196B66" w:rsidRPr="00DC1002" w:rsidRDefault="00196B66" w:rsidP="00A31DEE">
            <w:pPr>
              <w:rPr>
                <w:shd w:val="clear" w:color="auto" w:fill="FFFFFF"/>
              </w:rPr>
            </w:pPr>
            <w:r w:rsidRPr="00DC1002">
              <w:rPr>
                <w:shd w:val="clear" w:color="auto" w:fill="FFFFFF"/>
              </w:rPr>
              <w:t>Будівництво дороги Першого провулку  вул. Шкільної, с.Клепачі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1000,0</w:t>
            </w:r>
          </w:p>
        </w:tc>
        <w:tc>
          <w:tcPr>
            <w:tcW w:w="1260" w:type="dxa"/>
            <w:vAlign w:val="center"/>
          </w:tcPr>
          <w:p w:rsidR="00196B66" w:rsidRPr="00DC1002" w:rsidRDefault="00196B66" w:rsidP="00A31DEE">
            <w:pPr>
              <w:snapToGrid w:val="0"/>
              <w:jc w:val="center"/>
              <w:rPr>
                <w:bCs/>
              </w:rPr>
            </w:pPr>
            <w:r w:rsidRPr="00DC1002">
              <w:rPr>
                <w:bCs/>
              </w:rPr>
              <w:t>500,0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500,0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8</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вул.Шевченка с.Калайдинці,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70,0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70,0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9</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вул.Нова с.Калайдинці,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50,0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50,0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10</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вул.Степова с.Калайдинці,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100,0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11</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вул.Молодіжна с.Калайдинці,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80,0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80,0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12</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вул.Зелена с.Калайдинці,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100,0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13</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вул.Лісова з провулками  с.Клепачі, Калайдинцівської сільської ради</w:t>
            </w:r>
          </w:p>
        </w:tc>
        <w:tc>
          <w:tcPr>
            <w:tcW w:w="2520" w:type="dxa"/>
            <w:vAlign w:val="center"/>
          </w:tcPr>
          <w:p w:rsidR="00196B66" w:rsidRDefault="00196B66" w:rsidP="00A31DEE">
            <w:pPr>
              <w:jc w:val="center"/>
            </w:pPr>
            <w:r>
              <w:t>Виконком Калайдинцівської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100,0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14</w:t>
            </w:r>
          </w:p>
        </w:tc>
        <w:tc>
          <w:tcPr>
            <w:tcW w:w="4523" w:type="dxa"/>
          </w:tcPr>
          <w:p w:rsidR="00196B66" w:rsidRPr="00DC1002" w:rsidRDefault="00196B66" w:rsidP="00A31DEE">
            <w:pPr>
              <w:rPr>
                <w:shd w:val="clear" w:color="auto" w:fill="FFFFFF"/>
              </w:rPr>
            </w:pPr>
            <w:r w:rsidRPr="00DC1002">
              <w:rPr>
                <w:shd w:val="clear" w:color="auto" w:fill="FFFFFF"/>
              </w:rPr>
              <w:t>Капітальний ремонт дороги  (Р42)Новооріхівка-Ромодан-П.Багачка О-17-13-185</w:t>
            </w:r>
          </w:p>
        </w:tc>
        <w:tc>
          <w:tcPr>
            <w:tcW w:w="2520" w:type="dxa"/>
            <w:vAlign w:val="center"/>
          </w:tcPr>
          <w:p w:rsidR="00196B66" w:rsidRDefault="00196B66" w:rsidP="00A31DEE">
            <w:pPr>
              <w:jc w:val="center"/>
            </w:pPr>
            <w:r>
              <w:t>Виконком Новооріхівської сільської ради</w:t>
            </w:r>
          </w:p>
        </w:tc>
        <w:tc>
          <w:tcPr>
            <w:tcW w:w="1620" w:type="dxa"/>
            <w:vAlign w:val="center"/>
          </w:tcPr>
          <w:p w:rsidR="00196B66" w:rsidRPr="00DC1002" w:rsidRDefault="00196B66" w:rsidP="00A31DEE">
            <w:pPr>
              <w:snapToGrid w:val="0"/>
              <w:jc w:val="center"/>
              <w:rPr>
                <w:bCs/>
              </w:rPr>
            </w:pPr>
            <w:r w:rsidRPr="00DC1002">
              <w:rPr>
                <w:bCs/>
              </w:rPr>
              <w:t>600,0</w:t>
            </w:r>
          </w:p>
        </w:tc>
        <w:tc>
          <w:tcPr>
            <w:tcW w:w="1260" w:type="dxa"/>
            <w:vAlign w:val="center"/>
          </w:tcPr>
          <w:p w:rsidR="00196B66" w:rsidRPr="00DC1002" w:rsidRDefault="00196B66" w:rsidP="00A31DEE">
            <w:pPr>
              <w:snapToGrid w:val="0"/>
              <w:jc w:val="center"/>
              <w:rPr>
                <w:bCs/>
              </w:rPr>
            </w:pPr>
            <w:r w:rsidRPr="00DC1002">
              <w:rPr>
                <w:bCs/>
              </w:rPr>
              <w:t>300,0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300,0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15</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 Ватутіна с.Новооріхівка, Новооріхівської сільської ради</w:t>
            </w:r>
          </w:p>
        </w:tc>
        <w:tc>
          <w:tcPr>
            <w:tcW w:w="2520" w:type="dxa"/>
            <w:vAlign w:val="center"/>
          </w:tcPr>
          <w:p w:rsidR="00196B66" w:rsidRDefault="00196B66" w:rsidP="00A31DEE">
            <w:pPr>
              <w:jc w:val="center"/>
            </w:pPr>
            <w:r>
              <w:t>Виконком Новооріхівської сільської ради</w:t>
            </w:r>
          </w:p>
        </w:tc>
        <w:tc>
          <w:tcPr>
            <w:tcW w:w="1620" w:type="dxa"/>
            <w:vAlign w:val="center"/>
          </w:tcPr>
          <w:p w:rsidR="00196B66" w:rsidRPr="00DC1002" w:rsidRDefault="00196B66" w:rsidP="00A31DEE">
            <w:pPr>
              <w:snapToGrid w:val="0"/>
              <w:jc w:val="center"/>
              <w:rPr>
                <w:bCs/>
              </w:rPr>
            </w:pPr>
            <w:r w:rsidRPr="00DC1002">
              <w:rPr>
                <w:bCs/>
              </w:rPr>
              <w:t>80,0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80,0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16</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 Шкільна с. Ромодан, Новооріхівської сільської ради</w:t>
            </w:r>
          </w:p>
        </w:tc>
        <w:tc>
          <w:tcPr>
            <w:tcW w:w="2520" w:type="dxa"/>
            <w:vAlign w:val="center"/>
          </w:tcPr>
          <w:p w:rsidR="00196B66" w:rsidRDefault="00196B66" w:rsidP="00A31DEE">
            <w:pPr>
              <w:jc w:val="center"/>
            </w:pPr>
            <w:r>
              <w:t>Виконком Новооріхівської сільської ради</w:t>
            </w:r>
          </w:p>
        </w:tc>
        <w:tc>
          <w:tcPr>
            <w:tcW w:w="1620" w:type="dxa"/>
            <w:vAlign w:val="center"/>
          </w:tcPr>
          <w:p w:rsidR="00196B66" w:rsidRPr="00DC1002" w:rsidRDefault="00196B66" w:rsidP="00A31DEE">
            <w:pPr>
              <w:snapToGrid w:val="0"/>
              <w:jc w:val="center"/>
              <w:rPr>
                <w:bCs/>
              </w:rPr>
            </w:pPr>
            <w:r w:rsidRPr="00DC1002">
              <w:rPr>
                <w:bCs/>
              </w:rPr>
              <w:t>100,0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17</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 Шевченка с.Новооріхівка, Новооріхівської сільської ради</w:t>
            </w:r>
          </w:p>
        </w:tc>
        <w:tc>
          <w:tcPr>
            <w:tcW w:w="2520" w:type="dxa"/>
            <w:vAlign w:val="center"/>
          </w:tcPr>
          <w:p w:rsidR="00196B66" w:rsidRDefault="00196B66" w:rsidP="00A31DEE">
            <w:pPr>
              <w:jc w:val="center"/>
            </w:pPr>
            <w:r>
              <w:t>Виконком Новооріхівської сільської ради</w:t>
            </w:r>
          </w:p>
        </w:tc>
        <w:tc>
          <w:tcPr>
            <w:tcW w:w="1620" w:type="dxa"/>
            <w:vAlign w:val="center"/>
          </w:tcPr>
          <w:p w:rsidR="00196B66" w:rsidRPr="00DC1002" w:rsidRDefault="00196B66" w:rsidP="00A31DEE">
            <w:pPr>
              <w:snapToGrid w:val="0"/>
              <w:jc w:val="center"/>
              <w:rPr>
                <w:bCs/>
              </w:rPr>
            </w:pPr>
            <w:r w:rsidRPr="00DC1002">
              <w:rPr>
                <w:bCs/>
              </w:rPr>
              <w:t>80,0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80,0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18</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вул.  Леонтовича с.Новооріхівка, Новооріхівської сільської ради</w:t>
            </w:r>
          </w:p>
        </w:tc>
        <w:tc>
          <w:tcPr>
            <w:tcW w:w="2520" w:type="dxa"/>
            <w:vAlign w:val="center"/>
          </w:tcPr>
          <w:p w:rsidR="00196B66" w:rsidRDefault="00196B66" w:rsidP="00A31DEE">
            <w:pPr>
              <w:jc w:val="center"/>
            </w:pPr>
            <w:r>
              <w:t>Виконком Новооріхівської сільської ради</w:t>
            </w:r>
          </w:p>
        </w:tc>
        <w:tc>
          <w:tcPr>
            <w:tcW w:w="1620" w:type="dxa"/>
            <w:vAlign w:val="center"/>
          </w:tcPr>
          <w:p w:rsidR="00196B66" w:rsidRPr="00DC1002" w:rsidRDefault="00196B66" w:rsidP="00A31DEE">
            <w:pPr>
              <w:snapToGrid w:val="0"/>
              <w:jc w:val="center"/>
              <w:rPr>
                <w:bCs/>
              </w:rPr>
            </w:pPr>
            <w:r w:rsidRPr="00DC1002">
              <w:rPr>
                <w:bCs/>
              </w:rPr>
              <w:t>50,0</w:t>
            </w:r>
          </w:p>
        </w:tc>
        <w:tc>
          <w:tcPr>
            <w:tcW w:w="1260" w:type="dxa"/>
            <w:vAlign w:val="center"/>
          </w:tcPr>
          <w:p w:rsidR="00196B66" w:rsidRPr="00DC1002" w:rsidRDefault="00196B66" w:rsidP="00A31DEE">
            <w:pPr>
              <w:snapToGrid w:val="0"/>
              <w:jc w:val="center"/>
              <w:rPr>
                <w:bCs/>
              </w:rPr>
            </w:pPr>
            <w:r w:rsidRPr="00DC1002">
              <w:rPr>
                <w:bCs/>
              </w:rPr>
              <w:t>-</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50,0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19</w:t>
            </w:r>
          </w:p>
        </w:tc>
        <w:tc>
          <w:tcPr>
            <w:tcW w:w="4523" w:type="dxa"/>
          </w:tcPr>
          <w:p w:rsidR="00196B66" w:rsidRPr="00DC1002" w:rsidRDefault="00196B66" w:rsidP="00A31DEE">
            <w:pPr>
              <w:rPr>
                <w:shd w:val="clear" w:color="auto" w:fill="FFFFFF"/>
              </w:rPr>
            </w:pPr>
            <w:r w:rsidRPr="00DC1002">
              <w:rPr>
                <w:shd w:val="clear" w:color="auto" w:fill="FFFFFF"/>
              </w:rPr>
              <w:t xml:space="preserve">Поточний ремонт доріг на території населених пунктів Вила, Губське, Тарандинці. </w:t>
            </w:r>
          </w:p>
        </w:tc>
        <w:tc>
          <w:tcPr>
            <w:tcW w:w="2520" w:type="dxa"/>
            <w:vAlign w:val="center"/>
          </w:tcPr>
          <w:p w:rsidR="00196B66" w:rsidRDefault="00196B66" w:rsidP="00A31DEE">
            <w:pPr>
              <w:jc w:val="center"/>
            </w:pPr>
            <w:r>
              <w:t>Виконком Тарандинцівської сільської ради</w:t>
            </w:r>
          </w:p>
        </w:tc>
        <w:tc>
          <w:tcPr>
            <w:tcW w:w="1620" w:type="dxa"/>
            <w:vAlign w:val="center"/>
          </w:tcPr>
          <w:p w:rsidR="00196B66" w:rsidRPr="00DC1002" w:rsidRDefault="00196B66" w:rsidP="00A31DEE">
            <w:pPr>
              <w:snapToGrid w:val="0"/>
              <w:jc w:val="center"/>
              <w:rPr>
                <w:bCs/>
              </w:rPr>
            </w:pPr>
            <w:r w:rsidRPr="00DC1002">
              <w:rPr>
                <w:bCs/>
              </w:rPr>
              <w:t>500,0</w:t>
            </w:r>
          </w:p>
        </w:tc>
        <w:tc>
          <w:tcPr>
            <w:tcW w:w="1260" w:type="dxa"/>
            <w:vAlign w:val="center"/>
          </w:tcPr>
          <w:p w:rsidR="00196B66" w:rsidRPr="00DC1002" w:rsidRDefault="00196B66" w:rsidP="00A31DEE">
            <w:pPr>
              <w:snapToGrid w:val="0"/>
              <w:jc w:val="center"/>
              <w:rPr>
                <w:bCs/>
              </w:rPr>
            </w:pPr>
            <w:r w:rsidRPr="00DC1002">
              <w:rPr>
                <w:bCs/>
              </w:rPr>
              <w:t>250,0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250,0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20</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доріг на території Шеківської сільської ради</w:t>
            </w:r>
          </w:p>
        </w:tc>
        <w:tc>
          <w:tcPr>
            <w:tcW w:w="2520" w:type="dxa"/>
            <w:vAlign w:val="center"/>
          </w:tcPr>
          <w:p w:rsidR="00196B66" w:rsidRDefault="00196B66" w:rsidP="00A31DEE">
            <w:pPr>
              <w:jc w:val="center"/>
            </w:pPr>
            <w:r>
              <w:t>Виконком Шеківської сільської ради</w:t>
            </w:r>
          </w:p>
        </w:tc>
        <w:tc>
          <w:tcPr>
            <w:tcW w:w="1620" w:type="dxa"/>
            <w:vAlign w:val="center"/>
          </w:tcPr>
          <w:p w:rsidR="00196B66" w:rsidRPr="00DC1002" w:rsidRDefault="00196B66" w:rsidP="00A31DEE">
            <w:pPr>
              <w:snapToGrid w:val="0"/>
              <w:jc w:val="center"/>
              <w:rPr>
                <w:bCs/>
              </w:rPr>
            </w:pPr>
            <w:r w:rsidRPr="00DC1002">
              <w:rPr>
                <w:bCs/>
              </w:rPr>
              <w:t>300,0</w:t>
            </w:r>
          </w:p>
        </w:tc>
        <w:tc>
          <w:tcPr>
            <w:tcW w:w="1260" w:type="dxa"/>
            <w:vAlign w:val="center"/>
          </w:tcPr>
          <w:p w:rsidR="00196B66" w:rsidRPr="00DC1002" w:rsidRDefault="00196B66" w:rsidP="00A31DEE">
            <w:pPr>
              <w:snapToGrid w:val="0"/>
              <w:jc w:val="center"/>
              <w:rPr>
                <w:bCs/>
              </w:rPr>
            </w:pPr>
            <w:r w:rsidRPr="00DC1002">
              <w:rPr>
                <w:bCs/>
              </w:rPr>
              <w:t>150,0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150,0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21</w:t>
            </w:r>
          </w:p>
        </w:tc>
        <w:tc>
          <w:tcPr>
            <w:tcW w:w="4523" w:type="dxa"/>
          </w:tcPr>
          <w:p w:rsidR="00196B66" w:rsidRPr="00DC1002" w:rsidRDefault="00196B66" w:rsidP="00A31DEE">
            <w:pPr>
              <w:rPr>
                <w:shd w:val="clear" w:color="auto" w:fill="FFFFFF"/>
              </w:rPr>
            </w:pPr>
            <w:r w:rsidRPr="00DC1002">
              <w:rPr>
                <w:shd w:val="clear" w:color="auto" w:fill="FFFFFF"/>
              </w:rPr>
              <w:t>Поточний ремонт доріг на території Ісковецької сільської ради</w:t>
            </w:r>
          </w:p>
        </w:tc>
        <w:tc>
          <w:tcPr>
            <w:tcW w:w="2520" w:type="dxa"/>
            <w:vAlign w:val="center"/>
          </w:tcPr>
          <w:p w:rsidR="00196B66" w:rsidRDefault="00196B66" w:rsidP="00A31DEE">
            <w:pPr>
              <w:jc w:val="center"/>
            </w:pPr>
            <w:r>
              <w:t>Виконком Ісковецької сільської ради</w:t>
            </w:r>
          </w:p>
        </w:tc>
        <w:tc>
          <w:tcPr>
            <w:tcW w:w="1620" w:type="dxa"/>
            <w:vAlign w:val="center"/>
          </w:tcPr>
          <w:p w:rsidR="00196B66" w:rsidRPr="00DC1002" w:rsidRDefault="00196B66" w:rsidP="00A31DEE">
            <w:pPr>
              <w:snapToGrid w:val="0"/>
              <w:jc w:val="center"/>
              <w:rPr>
                <w:bCs/>
              </w:rPr>
            </w:pPr>
            <w:r w:rsidRPr="00DC1002">
              <w:rPr>
                <w:bCs/>
              </w:rPr>
              <w:t>400,0</w:t>
            </w:r>
          </w:p>
        </w:tc>
        <w:tc>
          <w:tcPr>
            <w:tcW w:w="1260" w:type="dxa"/>
            <w:vAlign w:val="center"/>
          </w:tcPr>
          <w:p w:rsidR="00196B66" w:rsidRPr="00DC1002" w:rsidRDefault="00196B66" w:rsidP="00A31DEE">
            <w:pPr>
              <w:snapToGrid w:val="0"/>
              <w:jc w:val="center"/>
              <w:rPr>
                <w:bCs/>
              </w:rPr>
            </w:pPr>
            <w:r w:rsidRPr="00DC1002">
              <w:rPr>
                <w:bCs/>
              </w:rPr>
              <w:t>200,0</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sidRPr="00DC1002">
              <w:rPr>
                <w:bCs/>
              </w:rPr>
              <w:t>200,0</w:t>
            </w:r>
          </w:p>
        </w:tc>
        <w:tc>
          <w:tcPr>
            <w:tcW w:w="1080" w:type="dxa"/>
            <w:vAlign w:val="center"/>
          </w:tcPr>
          <w:p w:rsidR="00196B66" w:rsidRDefault="00196B66" w:rsidP="00A31DEE">
            <w:pPr>
              <w:jc w:val="center"/>
            </w:pPr>
            <w:r>
              <w:t>-</w:t>
            </w:r>
          </w:p>
        </w:tc>
      </w:tr>
      <w:tr w:rsidR="00196B66" w:rsidTr="009C0025">
        <w:tc>
          <w:tcPr>
            <w:tcW w:w="625" w:type="dxa"/>
            <w:vAlign w:val="center"/>
          </w:tcPr>
          <w:p w:rsidR="00196B66" w:rsidRDefault="00196B66" w:rsidP="00A31DEE">
            <w:pPr>
              <w:jc w:val="center"/>
            </w:pPr>
            <w:r>
              <w:t>22</w:t>
            </w:r>
          </w:p>
        </w:tc>
        <w:tc>
          <w:tcPr>
            <w:tcW w:w="4523" w:type="dxa"/>
          </w:tcPr>
          <w:p w:rsidR="00196B66" w:rsidRPr="00DC1002" w:rsidRDefault="00196B66" w:rsidP="00A31DEE">
            <w:pPr>
              <w:rPr>
                <w:shd w:val="clear" w:color="auto" w:fill="FFFFFF"/>
              </w:rPr>
            </w:pPr>
            <w:r>
              <w:rPr>
                <w:shd w:val="clear" w:color="auto" w:fill="FFFFFF"/>
              </w:rPr>
              <w:t>К</w:t>
            </w:r>
            <w:r w:rsidRPr="002C5F2E">
              <w:rPr>
                <w:shd w:val="clear" w:color="auto" w:fill="FFFFFF"/>
              </w:rPr>
              <w:t>апітальний ремонт дороги  Хорошки-Снітин-Вовчик О-17-13-183</w:t>
            </w:r>
          </w:p>
        </w:tc>
        <w:tc>
          <w:tcPr>
            <w:tcW w:w="2520" w:type="dxa"/>
            <w:vAlign w:val="center"/>
          </w:tcPr>
          <w:p w:rsidR="00196B66" w:rsidRDefault="00196B66" w:rsidP="00A31DEE">
            <w:pPr>
              <w:jc w:val="center"/>
            </w:pPr>
            <w:r>
              <w:t>Виконком Хорошківської сільської ради</w:t>
            </w:r>
          </w:p>
        </w:tc>
        <w:tc>
          <w:tcPr>
            <w:tcW w:w="1620" w:type="dxa"/>
            <w:vAlign w:val="center"/>
          </w:tcPr>
          <w:p w:rsidR="00196B66" w:rsidRPr="00DC1002" w:rsidRDefault="00196B66" w:rsidP="00A31DEE">
            <w:pPr>
              <w:snapToGrid w:val="0"/>
              <w:jc w:val="center"/>
              <w:rPr>
                <w:bCs/>
              </w:rPr>
            </w:pPr>
            <w:r>
              <w:rPr>
                <w:bCs/>
              </w:rPr>
              <w:t>1255,06</w:t>
            </w:r>
          </w:p>
        </w:tc>
        <w:tc>
          <w:tcPr>
            <w:tcW w:w="1260" w:type="dxa"/>
            <w:vAlign w:val="center"/>
          </w:tcPr>
          <w:p w:rsidR="00196B66" w:rsidRPr="00DC1002" w:rsidRDefault="00196B66" w:rsidP="00A31DEE">
            <w:pPr>
              <w:snapToGrid w:val="0"/>
              <w:jc w:val="center"/>
              <w:rPr>
                <w:bCs/>
              </w:rPr>
            </w:pPr>
            <w:r>
              <w:rPr>
                <w:bCs/>
              </w:rPr>
              <w:t>1155,06</w:t>
            </w:r>
          </w:p>
        </w:tc>
        <w:tc>
          <w:tcPr>
            <w:tcW w:w="1260" w:type="dxa"/>
            <w:vAlign w:val="center"/>
          </w:tcPr>
          <w:p w:rsidR="00196B66" w:rsidRDefault="00196B66" w:rsidP="00A31DEE">
            <w:pPr>
              <w:jc w:val="center"/>
            </w:pPr>
            <w:r>
              <w:t>-</w:t>
            </w:r>
          </w:p>
        </w:tc>
        <w:tc>
          <w:tcPr>
            <w:tcW w:w="1260" w:type="dxa"/>
            <w:vAlign w:val="center"/>
          </w:tcPr>
          <w:p w:rsidR="00196B66" w:rsidRDefault="00196B66" w:rsidP="00A31DEE">
            <w:pPr>
              <w:jc w:val="center"/>
            </w:pPr>
            <w:r>
              <w:t>-</w:t>
            </w:r>
          </w:p>
        </w:tc>
        <w:tc>
          <w:tcPr>
            <w:tcW w:w="1260" w:type="dxa"/>
            <w:vAlign w:val="center"/>
          </w:tcPr>
          <w:p w:rsidR="00196B66" w:rsidRPr="00DC1002" w:rsidRDefault="00196B66" w:rsidP="00A31DEE">
            <w:pPr>
              <w:snapToGrid w:val="0"/>
              <w:jc w:val="center"/>
              <w:rPr>
                <w:bCs/>
              </w:rPr>
            </w:pPr>
            <w:r>
              <w:rPr>
                <w:bCs/>
              </w:rPr>
              <w:t>100,0</w:t>
            </w:r>
          </w:p>
        </w:tc>
        <w:tc>
          <w:tcPr>
            <w:tcW w:w="1080" w:type="dxa"/>
            <w:vAlign w:val="center"/>
          </w:tcPr>
          <w:p w:rsidR="00196B66" w:rsidRDefault="00196B66" w:rsidP="00A31DEE">
            <w:pPr>
              <w:jc w:val="center"/>
            </w:pPr>
            <w:r>
              <w:t>-</w:t>
            </w:r>
          </w:p>
        </w:tc>
      </w:tr>
      <w:tr w:rsidR="00196B66" w:rsidTr="00DC3174">
        <w:tc>
          <w:tcPr>
            <w:tcW w:w="625" w:type="dxa"/>
            <w:vAlign w:val="center"/>
          </w:tcPr>
          <w:p w:rsidR="00196B66" w:rsidRDefault="00196B66" w:rsidP="00D94CDC">
            <w:pPr>
              <w:jc w:val="center"/>
            </w:pPr>
            <w:r>
              <w:t>23</w:t>
            </w:r>
          </w:p>
        </w:tc>
        <w:tc>
          <w:tcPr>
            <w:tcW w:w="4523" w:type="dxa"/>
          </w:tcPr>
          <w:p w:rsidR="00196B66" w:rsidRDefault="00196B66" w:rsidP="00A31DEE">
            <w:pPr>
              <w:snapToGrid w:val="0"/>
              <w:rPr>
                <w:bCs/>
              </w:rPr>
            </w:pPr>
            <w:r>
              <w:rPr>
                <w:bCs/>
              </w:rPr>
              <w:t>П</w:t>
            </w:r>
            <w:r w:rsidRPr="005B48FC">
              <w:rPr>
                <w:bCs/>
              </w:rPr>
              <w:t>оточний ремонт вулиці Миру в с. Хорошки, вулиці Сумської в с.</w:t>
            </w:r>
            <w:r>
              <w:rPr>
                <w:bCs/>
              </w:rPr>
              <w:t xml:space="preserve"> Снітине, вулиці Черкесова в с.</w:t>
            </w:r>
            <w:r w:rsidRPr="005B48FC">
              <w:rPr>
                <w:bCs/>
              </w:rPr>
              <w:t>Ломаки Хорошківської сільської ради</w:t>
            </w:r>
          </w:p>
        </w:tc>
        <w:tc>
          <w:tcPr>
            <w:tcW w:w="2520" w:type="dxa"/>
            <w:vAlign w:val="center"/>
          </w:tcPr>
          <w:p w:rsidR="00196B66" w:rsidRDefault="00196B66" w:rsidP="00DC3174">
            <w:pPr>
              <w:snapToGrid w:val="0"/>
              <w:jc w:val="center"/>
              <w:rPr>
                <w:bCs/>
              </w:rPr>
            </w:pPr>
            <w:r>
              <w:t>Виконком Хорошківської сільської ради</w:t>
            </w:r>
          </w:p>
        </w:tc>
        <w:tc>
          <w:tcPr>
            <w:tcW w:w="1620" w:type="dxa"/>
            <w:vAlign w:val="center"/>
          </w:tcPr>
          <w:p w:rsidR="00196B66" w:rsidRDefault="00196B66" w:rsidP="00DC3174">
            <w:pPr>
              <w:snapToGrid w:val="0"/>
              <w:jc w:val="center"/>
              <w:rPr>
                <w:bCs/>
              </w:rPr>
            </w:pPr>
            <w:r>
              <w:rPr>
                <w:bCs/>
              </w:rPr>
              <w:t>450,0</w:t>
            </w:r>
          </w:p>
        </w:tc>
        <w:tc>
          <w:tcPr>
            <w:tcW w:w="1260" w:type="dxa"/>
            <w:vAlign w:val="center"/>
          </w:tcPr>
          <w:p w:rsidR="00196B66" w:rsidRDefault="00196B66" w:rsidP="00DC3174">
            <w:pPr>
              <w:snapToGrid w:val="0"/>
              <w:jc w:val="center"/>
              <w:rPr>
                <w:bCs/>
              </w:rPr>
            </w:pPr>
            <w:r>
              <w:rPr>
                <w:bCs/>
              </w:rPr>
              <w:t>-</w:t>
            </w:r>
          </w:p>
        </w:tc>
        <w:tc>
          <w:tcPr>
            <w:tcW w:w="1260" w:type="dxa"/>
            <w:vAlign w:val="center"/>
          </w:tcPr>
          <w:p w:rsidR="00196B66" w:rsidRPr="00F63BA4" w:rsidRDefault="00196B66" w:rsidP="00DC3174">
            <w:pPr>
              <w:snapToGrid w:val="0"/>
              <w:jc w:val="center"/>
              <w:rPr>
                <w:bCs/>
              </w:rPr>
            </w:pPr>
            <w:r>
              <w:rPr>
                <w:bCs/>
              </w:rPr>
              <w:t>-</w:t>
            </w:r>
          </w:p>
        </w:tc>
        <w:tc>
          <w:tcPr>
            <w:tcW w:w="1260" w:type="dxa"/>
            <w:vAlign w:val="center"/>
          </w:tcPr>
          <w:p w:rsidR="00196B66" w:rsidRPr="00AC52E1" w:rsidRDefault="00196B66" w:rsidP="00DC3174">
            <w:pPr>
              <w:snapToGrid w:val="0"/>
              <w:jc w:val="center"/>
              <w:rPr>
                <w:bCs/>
              </w:rPr>
            </w:pPr>
            <w:r>
              <w:rPr>
                <w:bCs/>
              </w:rPr>
              <w:t>-</w:t>
            </w:r>
          </w:p>
        </w:tc>
        <w:tc>
          <w:tcPr>
            <w:tcW w:w="1260" w:type="dxa"/>
            <w:vAlign w:val="center"/>
          </w:tcPr>
          <w:p w:rsidR="00196B66" w:rsidRPr="00DC1002" w:rsidRDefault="00196B66" w:rsidP="00DC3174">
            <w:pPr>
              <w:snapToGrid w:val="0"/>
              <w:jc w:val="center"/>
              <w:rPr>
                <w:bCs/>
              </w:rPr>
            </w:pPr>
            <w:r>
              <w:rPr>
                <w:bCs/>
              </w:rPr>
              <w:t>450,0</w:t>
            </w:r>
          </w:p>
        </w:tc>
        <w:tc>
          <w:tcPr>
            <w:tcW w:w="1080" w:type="dxa"/>
            <w:vAlign w:val="center"/>
          </w:tcPr>
          <w:p w:rsidR="00196B66" w:rsidRPr="00DC1002" w:rsidRDefault="00196B66" w:rsidP="00DC3174">
            <w:pPr>
              <w:snapToGrid w:val="0"/>
              <w:jc w:val="center"/>
              <w:rPr>
                <w:bCs/>
              </w:rPr>
            </w:pPr>
            <w:r>
              <w:rPr>
                <w:bCs/>
              </w:rPr>
              <w:t>-</w:t>
            </w:r>
          </w:p>
        </w:tc>
      </w:tr>
      <w:tr w:rsidR="00196B66" w:rsidTr="00E45F2A">
        <w:tc>
          <w:tcPr>
            <w:tcW w:w="7668" w:type="dxa"/>
            <w:gridSpan w:val="3"/>
          </w:tcPr>
          <w:p w:rsidR="00196B66" w:rsidRDefault="00196B66" w:rsidP="00A31DEE">
            <w:pPr>
              <w:jc w:val="center"/>
            </w:pPr>
            <w:r w:rsidRPr="00DC1002">
              <w:rPr>
                <w:b/>
              </w:rPr>
              <w:t>Всього</w:t>
            </w:r>
          </w:p>
        </w:tc>
        <w:tc>
          <w:tcPr>
            <w:tcW w:w="1620" w:type="dxa"/>
            <w:vAlign w:val="center"/>
          </w:tcPr>
          <w:p w:rsidR="00196B66" w:rsidRPr="002C5F2E" w:rsidRDefault="00196B66" w:rsidP="00A31DEE">
            <w:pPr>
              <w:snapToGrid w:val="0"/>
              <w:jc w:val="center"/>
              <w:rPr>
                <w:b/>
                <w:bCs/>
              </w:rPr>
            </w:pPr>
            <w:r>
              <w:rPr>
                <w:b/>
                <w:bCs/>
              </w:rPr>
              <w:t>6675</w:t>
            </w:r>
            <w:r w:rsidRPr="002C5F2E">
              <w:rPr>
                <w:b/>
                <w:bCs/>
              </w:rPr>
              <w:t>,06</w:t>
            </w:r>
          </w:p>
        </w:tc>
        <w:tc>
          <w:tcPr>
            <w:tcW w:w="1260" w:type="dxa"/>
            <w:vAlign w:val="center"/>
          </w:tcPr>
          <w:p w:rsidR="00196B66" w:rsidRPr="002C5F2E" w:rsidRDefault="00196B66" w:rsidP="00A31DEE">
            <w:pPr>
              <w:snapToGrid w:val="0"/>
              <w:jc w:val="center"/>
              <w:rPr>
                <w:b/>
                <w:bCs/>
              </w:rPr>
            </w:pPr>
            <w:r w:rsidRPr="002C5F2E">
              <w:rPr>
                <w:b/>
                <w:bCs/>
              </w:rPr>
              <w:t>3135,06</w:t>
            </w:r>
          </w:p>
        </w:tc>
        <w:tc>
          <w:tcPr>
            <w:tcW w:w="1260" w:type="dxa"/>
            <w:vAlign w:val="center"/>
          </w:tcPr>
          <w:p w:rsidR="00196B66" w:rsidRPr="002C5F2E" w:rsidRDefault="00196B66" w:rsidP="00A31DEE">
            <w:pPr>
              <w:jc w:val="center"/>
              <w:rPr>
                <w:b/>
              </w:rPr>
            </w:pPr>
          </w:p>
        </w:tc>
        <w:tc>
          <w:tcPr>
            <w:tcW w:w="1260" w:type="dxa"/>
            <w:vAlign w:val="center"/>
          </w:tcPr>
          <w:p w:rsidR="00196B66" w:rsidRPr="002C5F2E" w:rsidRDefault="00196B66" w:rsidP="00A31DEE">
            <w:pPr>
              <w:jc w:val="center"/>
              <w:rPr>
                <w:b/>
              </w:rPr>
            </w:pPr>
          </w:p>
        </w:tc>
        <w:tc>
          <w:tcPr>
            <w:tcW w:w="1260" w:type="dxa"/>
            <w:vAlign w:val="center"/>
          </w:tcPr>
          <w:p w:rsidR="00196B66" w:rsidRPr="002C5F2E" w:rsidRDefault="00196B66" w:rsidP="00A31DEE">
            <w:pPr>
              <w:jc w:val="center"/>
              <w:rPr>
                <w:b/>
              </w:rPr>
            </w:pPr>
            <w:r>
              <w:rPr>
                <w:b/>
                <w:bCs/>
              </w:rPr>
              <w:t>3340</w:t>
            </w:r>
            <w:r w:rsidRPr="002C5F2E">
              <w:rPr>
                <w:b/>
                <w:bCs/>
              </w:rPr>
              <w:t>,0</w:t>
            </w:r>
          </w:p>
        </w:tc>
        <w:tc>
          <w:tcPr>
            <w:tcW w:w="1080" w:type="dxa"/>
            <w:vAlign w:val="center"/>
          </w:tcPr>
          <w:p w:rsidR="00196B66" w:rsidRPr="002C5F2E" w:rsidRDefault="00196B66" w:rsidP="00A31DEE">
            <w:pPr>
              <w:jc w:val="center"/>
              <w:rPr>
                <w:b/>
              </w:rPr>
            </w:pPr>
            <w:r w:rsidRPr="002C5F2E">
              <w:rPr>
                <w:b/>
              </w:rPr>
              <w:t>200,0</w:t>
            </w:r>
          </w:p>
        </w:tc>
      </w:tr>
      <w:tr w:rsidR="00196B66" w:rsidTr="00052C9C">
        <w:tc>
          <w:tcPr>
            <w:tcW w:w="15408" w:type="dxa"/>
            <w:gridSpan w:val="9"/>
            <w:vAlign w:val="center"/>
          </w:tcPr>
          <w:p w:rsidR="00196B66" w:rsidRPr="00DC1002" w:rsidRDefault="00196B66" w:rsidP="00D94CDC">
            <w:pPr>
              <w:snapToGrid w:val="0"/>
              <w:jc w:val="center"/>
              <w:rPr>
                <w:bCs/>
              </w:rPr>
            </w:pPr>
            <w:r w:rsidRPr="00DC1002">
              <w:rPr>
                <w:b/>
              </w:rPr>
              <w:t>Соціальний захист</w:t>
            </w:r>
          </w:p>
        </w:tc>
      </w:tr>
      <w:tr w:rsidR="00196B66" w:rsidTr="009C0025">
        <w:tc>
          <w:tcPr>
            <w:tcW w:w="625" w:type="dxa"/>
            <w:vAlign w:val="center"/>
          </w:tcPr>
          <w:p w:rsidR="00196B66" w:rsidRDefault="00196B66" w:rsidP="00052BEF">
            <w:pPr>
              <w:jc w:val="center"/>
            </w:pPr>
            <w:r>
              <w:t>1</w:t>
            </w:r>
          </w:p>
        </w:tc>
        <w:tc>
          <w:tcPr>
            <w:tcW w:w="4523" w:type="dxa"/>
          </w:tcPr>
          <w:p w:rsidR="00196B66" w:rsidRPr="00DC1002" w:rsidRDefault="00196B66" w:rsidP="00052BEF">
            <w:pPr>
              <w:rPr>
                <w:shd w:val="clear" w:color="auto" w:fill="FFFFFF"/>
              </w:rPr>
            </w:pPr>
            <w:r w:rsidRPr="00DC1002">
              <w:rPr>
                <w:shd w:val="clear" w:color="auto" w:fill="FFFFFF"/>
              </w:rPr>
              <w:t>Забезпечення виплати компенсації фізичним особам, які надають соціальні послуги згідно з постановою Кабінету Міністрів України від 29 квітня 2004 року № 558 «Про затвердження порядку призначення і виплати грошової компенсації фізичним особам, які надають соціальні послуги»</w:t>
            </w:r>
          </w:p>
        </w:tc>
        <w:tc>
          <w:tcPr>
            <w:tcW w:w="2520" w:type="dxa"/>
            <w:vAlign w:val="center"/>
          </w:tcPr>
          <w:p w:rsidR="00196B66" w:rsidRDefault="00196B66" w:rsidP="00052BEF">
            <w:pPr>
              <w:jc w:val="center"/>
            </w:pPr>
            <w:r w:rsidRPr="00DC1002">
              <w:rPr>
                <w:spacing w:val="-8"/>
              </w:rPr>
              <w:t>Управління соціального захисту населення райдержадміністрації</w:t>
            </w:r>
          </w:p>
        </w:tc>
        <w:tc>
          <w:tcPr>
            <w:tcW w:w="1620" w:type="dxa"/>
            <w:vAlign w:val="center"/>
          </w:tcPr>
          <w:p w:rsidR="00196B66" w:rsidRDefault="00196B66" w:rsidP="00052BEF">
            <w:pPr>
              <w:snapToGrid w:val="0"/>
              <w:jc w:val="center"/>
            </w:pPr>
            <w:r w:rsidRPr="00DC1002">
              <w:rPr>
                <w:bCs/>
              </w:rPr>
              <w:t>39,06</w:t>
            </w:r>
          </w:p>
        </w:tc>
        <w:tc>
          <w:tcPr>
            <w:tcW w:w="1260" w:type="dxa"/>
            <w:vAlign w:val="center"/>
          </w:tcPr>
          <w:p w:rsidR="00196B66" w:rsidRDefault="00196B66" w:rsidP="00052BEF">
            <w:pPr>
              <w:jc w:val="center"/>
            </w:pPr>
            <w:r>
              <w:t>-</w:t>
            </w:r>
          </w:p>
        </w:tc>
        <w:tc>
          <w:tcPr>
            <w:tcW w:w="1260" w:type="dxa"/>
            <w:vAlign w:val="center"/>
          </w:tcPr>
          <w:p w:rsidR="00196B66" w:rsidRDefault="00196B66" w:rsidP="00052BEF">
            <w:pPr>
              <w:jc w:val="center"/>
            </w:pPr>
            <w:r>
              <w:t>-</w:t>
            </w:r>
          </w:p>
        </w:tc>
        <w:tc>
          <w:tcPr>
            <w:tcW w:w="1260" w:type="dxa"/>
            <w:vAlign w:val="center"/>
          </w:tcPr>
          <w:p w:rsidR="00196B66" w:rsidRPr="00DC1002" w:rsidRDefault="00196B66" w:rsidP="00052BEF">
            <w:pPr>
              <w:snapToGrid w:val="0"/>
              <w:jc w:val="center"/>
              <w:rPr>
                <w:bCs/>
              </w:rPr>
            </w:pPr>
            <w:r w:rsidRPr="00DC1002">
              <w:rPr>
                <w:bCs/>
              </w:rPr>
              <w:t>19,53</w:t>
            </w:r>
          </w:p>
        </w:tc>
        <w:tc>
          <w:tcPr>
            <w:tcW w:w="1260" w:type="dxa"/>
            <w:vAlign w:val="center"/>
          </w:tcPr>
          <w:p w:rsidR="00196B66" w:rsidRPr="00DC1002" w:rsidRDefault="00196B66" w:rsidP="00052BEF">
            <w:pPr>
              <w:snapToGrid w:val="0"/>
              <w:jc w:val="center"/>
              <w:rPr>
                <w:bCs/>
              </w:rPr>
            </w:pPr>
            <w:r w:rsidRPr="00DC1002">
              <w:rPr>
                <w:bCs/>
              </w:rPr>
              <w:t>-</w:t>
            </w:r>
          </w:p>
        </w:tc>
        <w:tc>
          <w:tcPr>
            <w:tcW w:w="1080" w:type="dxa"/>
            <w:vAlign w:val="center"/>
          </w:tcPr>
          <w:p w:rsidR="00196B66" w:rsidRPr="00DC1002" w:rsidRDefault="00196B66" w:rsidP="00052BEF">
            <w:pPr>
              <w:snapToGrid w:val="0"/>
              <w:jc w:val="center"/>
              <w:rPr>
                <w:bCs/>
              </w:rPr>
            </w:pPr>
            <w:r w:rsidRPr="00DC1002">
              <w:rPr>
                <w:bCs/>
              </w:rPr>
              <w:t>19,53-ОТГ</w:t>
            </w:r>
          </w:p>
        </w:tc>
      </w:tr>
      <w:tr w:rsidR="00196B66" w:rsidTr="009C0025">
        <w:tc>
          <w:tcPr>
            <w:tcW w:w="625" w:type="dxa"/>
            <w:vAlign w:val="center"/>
          </w:tcPr>
          <w:p w:rsidR="00196B66" w:rsidRDefault="00196B66" w:rsidP="00D94CDC">
            <w:pPr>
              <w:jc w:val="center"/>
            </w:pPr>
            <w:r>
              <w:t>2</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color w:val="000000"/>
              </w:rPr>
              <w:t>Організація роботи щодо проведення реабілітації дітей з інвалідністю у Лубенському міському центрі соціальної реабілітації дітей-інвалідів</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DC1002">
              <w:rPr>
                <w:bCs/>
              </w:rPr>
              <w:t>18,0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18,0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3</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color w:val="000000"/>
              </w:rPr>
              <w:t>Забезпечення санаторно-курортними путівками учасників ліквідації наслідків аварії на ЧАЕС 2 категорії шляхом часткової компенсації вартості путівки санаторно-курортному закладу в розмірі, який не перевищує розміру грошової допомоги для компенсації вартості путівок для осіб, віднесених до категорії 1, визначеного постановою Кабінету Міністрів України на поточний рік, на одну особу за умови доплати залишку вартості путівки постраждалою особою відповідно до укладеного тристороннього договору</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Pr>
                <w:color w:val="000000"/>
              </w:rPr>
              <w:t>175,7</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12,0</w:t>
            </w:r>
          </w:p>
        </w:tc>
        <w:tc>
          <w:tcPr>
            <w:tcW w:w="1260" w:type="dxa"/>
            <w:vAlign w:val="center"/>
          </w:tcPr>
          <w:p w:rsidR="00196B66" w:rsidRDefault="00196B66" w:rsidP="00D94CDC">
            <w:pPr>
              <w:jc w:val="center"/>
            </w:pPr>
            <w:r>
              <w:t>163,7</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4</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color w:val="000000"/>
              </w:rPr>
              <w:t>Відшкодування витрат за пільговий проїзд один раз на  рік до будь-якого пункту України і назад автомобільним або повітряним, або залізничним, або водним транспортом безоплатно для громадян віднесених до 1 категорії та з 50% знижкою для громадян,  віднесених до 2 категорії відповідно до Закону України  «Про статус і соціальний захист громадян, які постраждали внаслідок Чорнобильської катастрофи»</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DC1002">
              <w:rPr>
                <w:color w:val="000000"/>
              </w:rPr>
              <w:t>6,5</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6,5</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5</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З</w:t>
            </w:r>
            <w:r w:rsidRPr="001432A2">
              <w:t>абезпечення надання пільг з оплати послуг зв’язку окремим категоріям населення</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74,74</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DC1002" w:rsidRDefault="00196B66" w:rsidP="00D94CDC">
            <w:pPr>
              <w:snapToGrid w:val="0"/>
              <w:jc w:val="center"/>
              <w:rPr>
                <w:bCs/>
              </w:rPr>
            </w:pPr>
            <w:r w:rsidRPr="00DC1002">
              <w:rPr>
                <w:color w:val="000000"/>
                <w:spacing w:val="2"/>
              </w:rPr>
              <w:t>33,25</w:t>
            </w:r>
          </w:p>
        </w:tc>
        <w:tc>
          <w:tcPr>
            <w:tcW w:w="1260" w:type="dxa"/>
            <w:vAlign w:val="center"/>
          </w:tcPr>
          <w:p w:rsidR="00196B66" w:rsidRPr="00DC1002" w:rsidRDefault="00196B66" w:rsidP="00D94CDC">
            <w:pPr>
              <w:snapToGrid w:val="0"/>
              <w:jc w:val="center"/>
              <w:rPr>
                <w:bCs/>
              </w:rPr>
            </w:pPr>
            <w:r w:rsidRPr="00DC1002">
              <w:rPr>
                <w:bCs/>
              </w:rPr>
              <w:t>-</w:t>
            </w:r>
          </w:p>
        </w:tc>
        <w:tc>
          <w:tcPr>
            <w:tcW w:w="1080" w:type="dxa"/>
            <w:vAlign w:val="center"/>
          </w:tcPr>
          <w:p w:rsidR="00196B66" w:rsidRPr="00DC1002" w:rsidRDefault="00196B66" w:rsidP="00D94CDC">
            <w:pPr>
              <w:snapToGrid w:val="0"/>
              <w:jc w:val="center"/>
              <w:rPr>
                <w:color w:val="000000"/>
                <w:spacing w:val="2"/>
              </w:rPr>
            </w:pPr>
            <w:r w:rsidRPr="00DC1002">
              <w:rPr>
                <w:color w:val="000000"/>
                <w:spacing w:val="2"/>
              </w:rPr>
              <w:t>41,49-ОТГ</w:t>
            </w:r>
          </w:p>
        </w:tc>
      </w:tr>
      <w:tr w:rsidR="00196B66" w:rsidTr="009C0025">
        <w:tc>
          <w:tcPr>
            <w:tcW w:w="625" w:type="dxa"/>
            <w:vAlign w:val="center"/>
          </w:tcPr>
          <w:p w:rsidR="00196B66" w:rsidRDefault="00196B66" w:rsidP="00D94CDC">
            <w:pPr>
              <w:jc w:val="center"/>
            </w:pPr>
            <w:r>
              <w:t>6</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З</w:t>
            </w:r>
            <w:r w:rsidRPr="001432A2">
              <w:t>дійснення компенсаційних виплат за пільговий проїзд окремих категорій населення залізничним транспортом приміського сполучення</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16,7</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16,7</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7</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spacing w:val="-8"/>
              </w:rPr>
              <w:t>Надання одноразової грошової допомоги членам сімей загиблих (померлих) учасників антитерористичної операції та військовослужбовцям, які отримали поранення, контузію, каліцтво чи захворювання під час участі в антитерористичній операції</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DC1002">
              <w:rPr>
                <w:spacing w:val="2"/>
              </w:rPr>
              <w:t>75,0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75,0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8</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В</w:t>
            </w:r>
            <w:r w:rsidRPr="001432A2">
              <w:t>ідшкодування витрат на поховання загиблих (померлих) учасників антитерористичної операції</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DC1002">
              <w:rPr>
                <w:spacing w:val="2"/>
              </w:rPr>
              <w:t>50,0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50,0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9</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З</w:t>
            </w:r>
            <w:r w:rsidRPr="001432A2">
              <w:t>дійснення компенсаційних виплат 50-ти відсотків оплати за житлово-комунальні послуги та придбання твердого палива та скрапленого газу членам сімей загиблих (зниклих безвісти) учасників антитерористичної операції та учасників бойових дій на території інших держав у межах соціальних норм</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21,4</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21,4</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10</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Н</w:t>
            </w:r>
            <w:r w:rsidRPr="001432A2">
              <w:t xml:space="preserve">адання учасникам бойових дій, які брали безпосередню участь в антитерористичній операції, безповоротної часткової бюджетної фінансової допомоги на будівництво (придбання) житла за рахунок коштів обласного бюджету (в розмірі 25% нормативної вартості житла) за умови надання самим учасником бойових дій інформації про інші 75% фінансування придбання житла, з яких 25% </w:t>
            </w:r>
            <w:r w:rsidRPr="00DC1002">
              <w:rPr>
                <w:kern w:val="2"/>
                <w:shd w:val="clear" w:color="auto" w:fill="FFFFFF"/>
                <w:lang w:eastAsia="hi-IN" w:bidi="hi-IN"/>
              </w:rPr>
              <w:t>–</w:t>
            </w:r>
            <w:r w:rsidRPr="001432A2">
              <w:t xml:space="preserve"> за рахунок коштів районного бюджету</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140,0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140,0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11</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В</w:t>
            </w:r>
            <w:r w:rsidRPr="001432A2">
              <w:t>иплата грошової компенсації членам сімей загиблих військовослужбовців, смерть яких пов’язана з безпосередньою участю в антитерористичній операції, статус яким надано відповідно до абзацу восьмого пункту 1 статті 10 Закону України «Про статус ветеранів війни, гарантії їх соціального захисту» і які потребували поліпшення житлових умов відповідно до норм Житлового кодексу та в подальшому придбали житло за рахунок власних коштів, на умовах співфінансування 50% з місцевих бюджетів та 50% з обласного бюджету</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280,0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280,0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12</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shd w:val="clear" w:color="auto" w:fill="FFFFFF"/>
              </w:rPr>
              <w:t xml:space="preserve">Надання фінансової підтримки Лубенській районній організації ветеранів України </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DC1002">
              <w:rPr>
                <w:shd w:val="clear" w:color="auto" w:fill="FFFFFF"/>
              </w:rPr>
              <w:t>25,0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25,0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13</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shd w:val="clear" w:color="auto" w:fill="FFFFFF"/>
              </w:rPr>
              <w:t>Надання фінансової підтримки Лубенському районному осередку Всеукраїнської організації інвалідів «Союз організацій інвалідів України»</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DC1002">
              <w:rPr>
                <w:shd w:val="clear" w:color="auto" w:fill="FFFFFF"/>
              </w:rPr>
              <w:t>25,0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25,0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14</w:t>
            </w:r>
          </w:p>
        </w:tc>
        <w:tc>
          <w:tcPr>
            <w:tcW w:w="4523" w:type="dxa"/>
            <w:vAlign w:val="center"/>
          </w:tcPr>
          <w:p w:rsidR="00196B66" w:rsidRPr="009C0025" w:rsidRDefault="00196B66" w:rsidP="00D94CDC">
            <w:pPr>
              <w:widowControl w:val="0"/>
              <w:shd w:val="clear" w:color="auto" w:fill="FFFFFF"/>
              <w:tabs>
                <w:tab w:val="left" w:pos="720"/>
              </w:tabs>
              <w:autoSpaceDE w:val="0"/>
              <w:autoSpaceDN w:val="0"/>
              <w:adjustRightInd w:val="0"/>
              <w:snapToGrid w:val="0"/>
              <w:jc w:val="both"/>
              <w:rPr>
                <w:shd w:val="clear" w:color="auto" w:fill="FFFFFF"/>
              </w:rPr>
            </w:pPr>
            <w:r w:rsidRPr="00DC1002">
              <w:rPr>
                <w:shd w:val="clear" w:color="auto" w:fill="FFFFFF"/>
              </w:rPr>
              <w:t xml:space="preserve">Надання фінансової підтримки </w:t>
            </w:r>
            <w:r w:rsidRPr="009C0025">
              <w:rPr>
                <w:shd w:val="clear" w:color="auto" w:fill="FFFFFF"/>
              </w:rPr>
              <w:t xml:space="preserve">Лубенській районній спілці ветеранів антитерористичної операції </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color w:val="000000"/>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shd w:val="clear" w:color="auto" w:fill="FFFFFF"/>
              </w:rPr>
            </w:pPr>
            <w:r>
              <w:rPr>
                <w:shd w:val="clear" w:color="auto" w:fill="FFFFFF"/>
              </w:rPr>
              <w:t>10,0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15</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rsidRPr="00DC1002">
              <w:rPr>
                <w:spacing w:val="-8"/>
              </w:rPr>
              <w:t>Створення необхідних умов для забезпечення належного прийому й обслуговування громадян, надання всіх видів державної соціальної допомоги, пільг, субсидій, компенсацій; додаткових соціальних гарантій за рахунок коштів місцевих бюджетів; здійснення перевірок фактичного місця проживання/перебування та контролю за проведенням соціальних виплат внутрішньо переміщеним особам; виконання заходів районних програм</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130,0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130,0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16</w:t>
            </w:r>
          </w:p>
        </w:tc>
        <w:tc>
          <w:tcPr>
            <w:tcW w:w="4523"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both"/>
              <w:rPr>
                <w:bCs/>
              </w:rPr>
            </w:pPr>
            <w:r>
              <w:t>С</w:t>
            </w:r>
            <w:r w:rsidRPr="001432A2">
              <w:t>творення тимчасових робочих місць для осіб, які перебувають на обліку в центрі зайнятості,</w:t>
            </w:r>
            <w:r w:rsidRPr="00DC1002">
              <w:rPr>
                <w:kern w:val="2"/>
                <w:shd w:val="clear" w:color="auto" w:fill="FFFFFF"/>
                <w:lang w:eastAsia="hi-IN" w:bidi="hi-IN"/>
              </w:rPr>
              <w:t xml:space="preserve"> для організації та проведення громадських робіт</w:t>
            </w:r>
            <w:r w:rsidRPr="001432A2">
              <w:t xml:space="preserve"> з інформування населення стосовно порядку отримання житлових субсидій та технічній підготовці документації з кур’єрською доставкою документів та запитів</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bCs/>
              </w:rPr>
            </w:pPr>
            <w:r w:rsidRPr="00DC1002">
              <w:rPr>
                <w:iCs/>
                <w:color w:val="000000"/>
              </w:rPr>
              <w:t>Управління соціального захисту населення райдержадміністрації</w:t>
            </w:r>
          </w:p>
        </w:tc>
        <w:tc>
          <w:tcPr>
            <w:tcW w:w="1620" w:type="dxa"/>
            <w:vAlign w:val="center"/>
          </w:tcPr>
          <w:p w:rsidR="00196B66" w:rsidRPr="00DC1002" w:rsidRDefault="00196B66" w:rsidP="00D94CDC">
            <w:pPr>
              <w:snapToGrid w:val="0"/>
              <w:jc w:val="center"/>
              <w:rPr>
                <w:bCs/>
              </w:rPr>
            </w:pPr>
            <w:r w:rsidRPr="001432A2">
              <w:t>163,6</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163,6</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17</w:t>
            </w:r>
          </w:p>
        </w:tc>
        <w:tc>
          <w:tcPr>
            <w:tcW w:w="4523" w:type="dxa"/>
            <w:vAlign w:val="center"/>
          </w:tcPr>
          <w:p w:rsidR="00196B66" w:rsidRPr="00E5541B" w:rsidRDefault="00196B66" w:rsidP="00D94CDC">
            <w:pPr>
              <w:widowControl w:val="0"/>
              <w:shd w:val="clear" w:color="auto" w:fill="FFFFFF"/>
              <w:tabs>
                <w:tab w:val="left" w:pos="720"/>
              </w:tabs>
              <w:autoSpaceDE w:val="0"/>
              <w:autoSpaceDN w:val="0"/>
              <w:adjustRightInd w:val="0"/>
              <w:snapToGrid w:val="0"/>
              <w:jc w:val="both"/>
            </w:pPr>
            <w:r w:rsidRPr="00E5541B">
              <w:t xml:space="preserve">Надання безоплатних соціальних послуг у відділенні допомоги вдома громадянам похилого віку, особам з інвалідністю, хворим особам, які проживають самотньо і мають рідних, що повинні забезпечити їм догляд і допомогу, проте з певних об’єктивних причин її не надають </w:t>
            </w:r>
            <w:r w:rsidRPr="00DC1002">
              <w:rPr>
                <w:color w:val="FF0000"/>
              </w:rPr>
              <w:t xml:space="preserve"> </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color w:val="000000"/>
              </w:rPr>
            </w:pPr>
            <w:r w:rsidRPr="00DC1002">
              <w:rPr>
                <w:iCs/>
              </w:rPr>
              <w:t>Територіальний центр соціального обслуговування райдержадміністрації</w:t>
            </w:r>
          </w:p>
        </w:tc>
        <w:tc>
          <w:tcPr>
            <w:tcW w:w="1620" w:type="dxa"/>
            <w:vAlign w:val="center"/>
          </w:tcPr>
          <w:p w:rsidR="00196B66" w:rsidRPr="00137F47" w:rsidRDefault="00196B66" w:rsidP="00D94CDC">
            <w:pPr>
              <w:snapToGrid w:val="0"/>
              <w:jc w:val="center"/>
            </w:pPr>
            <w:r>
              <w:t>6,958</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137F47" w:rsidRDefault="00196B66" w:rsidP="00D94CDC">
            <w:pPr>
              <w:snapToGrid w:val="0"/>
              <w:jc w:val="center"/>
            </w:pPr>
            <w:r w:rsidRPr="00137F47">
              <w:t>4,819</w:t>
            </w:r>
          </w:p>
        </w:tc>
        <w:tc>
          <w:tcPr>
            <w:tcW w:w="1260" w:type="dxa"/>
            <w:vAlign w:val="center"/>
          </w:tcPr>
          <w:p w:rsidR="00196B66" w:rsidRPr="00DC1002" w:rsidRDefault="00196B66" w:rsidP="00D94CDC">
            <w:pPr>
              <w:snapToGrid w:val="0"/>
              <w:jc w:val="center"/>
              <w:rPr>
                <w:bCs/>
              </w:rPr>
            </w:pPr>
            <w:r w:rsidRPr="00DC1002">
              <w:rPr>
                <w:bCs/>
              </w:rPr>
              <w:t>-</w:t>
            </w:r>
          </w:p>
        </w:tc>
        <w:tc>
          <w:tcPr>
            <w:tcW w:w="1080" w:type="dxa"/>
            <w:vAlign w:val="center"/>
          </w:tcPr>
          <w:p w:rsidR="00196B66" w:rsidRPr="00DC1002" w:rsidRDefault="00196B66" w:rsidP="00D94CDC">
            <w:pPr>
              <w:snapToGrid w:val="0"/>
              <w:jc w:val="center"/>
              <w:rPr>
                <w:color w:val="000000"/>
                <w:spacing w:val="2"/>
              </w:rPr>
            </w:pPr>
            <w:r w:rsidRPr="00137F47">
              <w:t>2,139</w:t>
            </w:r>
            <w:r>
              <w:t>-</w:t>
            </w:r>
            <w:r w:rsidRPr="00DC1002">
              <w:rPr>
                <w:color w:val="000000"/>
                <w:spacing w:val="2"/>
              </w:rPr>
              <w:t>ОТГ</w:t>
            </w:r>
          </w:p>
        </w:tc>
      </w:tr>
      <w:tr w:rsidR="00196B66" w:rsidTr="009C0025">
        <w:tc>
          <w:tcPr>
            <w:tcW w:w="625" w:type="dxa"/>
            <w:vAlign w:val="center"/>
          </w:tcPr>
          <w:p w:rsidR="00196B66" w:rsidRDefault="00196B66" w:rsidP="00D94CDC">
            <w:pPr>
              <w:jc w:val="center"/>
            </w:pPr>
            <w:r>
              <w:t>18</w:t>
            </w:r>
          </w:p>
        </w:tc>
        <w:tc>
          <w:tcPr>
            <w:tcW w:w="4523" w:type="dxa"/>
            <w:vAlign w:val="center"/>
          </w:tcPr>
          <w:p w:rsidR="00196B66" w:rsidRPr="00137F47" w:rsidRDefault="00196B66" w:rsidP="00D94CDC">
            <w:pPr>
              <w:widowControl w:val="0"/>
              <w:shd w:val="clear" w:color="auto" w:fill="FFFFFF"/>
              <w:tabs>
                <w:tab w:val="left" w:pos="720"/>
              </w:tabs>
              <w:autoSpaceDE w:val="0"/>
              <w:autoSpaceDN w:val="0"/>
              <w:adjustRightInd w:val="0"/>
              <w:snapToGrid w:val="0"/>
              <w:jc w:val="both"/>
            </w:pPr>
            <w:r>
              <w:t>П</w:t>
            </w:r>
            <w:r w:rsidRPr="00137F47">
              <w:t>ридбання службового автомобіля для забезпечення надання соціальних послуг за місцем проживання сільського населення</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color w:val="000000"/>
              </w:rPr>
            </w:pPr>
            <w:r w:rsidRPr="00DC1002">
              <w:rPr>
                <w:iCs/>
              </w:rPr>
              <w:t>Територіальний центр соціального обслуговування райдержадміністрації</w:t>
            </w:r>
          </w:p>
        </w:tc>
        <w:tc>
          <w:tcPr>
            <w:tcW w:w="1620" w:type="dxa"/>
            <w:vAlign w:val="center"/>
          </w:tcPr>
          <w:p w:rsidR="00196B66" w:rsidRPr="00137F47" w:rsidRDefault="00196B66" w:rsidP="00D94CDC">
            <w:pPr>
              <w:snapToGrid w:val="0"/>
              <w:jc w:val="center"/>
            </w:pPr>
            <w:r w:rsidRPr="00137F47">
              <w:t>380,0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137F47" w:rsidRDefault="00196B66" w:rsidP="00D94CDC">
            <w:pPr>
              <w:snapToGrid w:val="0"/>
              <w:jc w:val="center"/>
            </w:pPr>
            <w:r w:rsidRPr="00137F47">
              <w:t>380,0</w:t>
            </w:r>
          </w:p>
        </w:tc>
        <w:tc>
          <w:tcPr>
            <w:tcW w:w="1260" w:type="dxa"/>
            <w:vAlign w:val="center"/>
          </w:tcPr>
          <w:p w:rsidR="00196B66" w:rsidRPr="00DC1002" w:rsidRDefault="00196B66" w:rsidP="00D94CDC">
            <w:pPr>
              <w:snapToGrid w:val="0"/>
              <w:jc w:val="center"/>
              <w:rPr>
                <w:bCs/>
              </w:rPr>
            </w:pPr>
            <w:r w:rsidRPr="00DC1002">
              <w:rPr>
                <w:bCs/>
              </w:rPr>
              <w:t>-</w:t>
            </w:r>
          </w:p>
        </w:tc>
        <w:tc>
          <w:tcPr>
            <w:tcW w:w="1080" w:type="dxa"/>
            <w:vAlign w:val="center"/>
          </w:tcPr>
          <w:p w:rsidR="00196B66" w:rsidRPr="00DC1002" w:rsidRDefault="00196B66" w:rsidP="00D94CDC">
            <w:pPr>
              <w:snapToGrid w:val="0"/>
              <w:jc w:val="center"/>
              <w:rPr>
                <w:bCs/>
              </w:rPr>
            </w:pPr>
            <w:r w:rsidRPr="00DC1002">
              <w:rPr>
                <w:bCs/>
              </w:rPr>
              <w:t>-</w:t>
            </w:r>
          </w:p>
        </w:tc>
      </w:tr>
      <w:tr w:rsidR="00196B66" w:rsidTr="009C0025">
        <w:tc>
          <w:tcPr>
            <w:tcW w:w="625" w:type="dxa"/>
            <w:vAlign w:val="center"/>
          </w:tcPr>
          <w:p w:rsidR="00196B66" w:rsidRDefault="00196B66" w:rsidP="00D94CDC">
            <w:pPr>
              <w:jc w:val="center"/>
            </w:pPr>
            <w:r>
              <w:t>19</w:t>
            </w:r>
          </w:p>
        </w:tc>
        <w:tc>
          <w:tcPr>
            <w:tcW w:w="4523" w:type="dxa"/>
            <w:vAlign w:val="center"/>
          </w:tcPr>
          <w:p w:rsidR="00196B66" w:rsidRDefault="00196B66" w:rsidP="00D94CDC">
            <w:pPr>
              <w:widowControl w:val="0"/>
              <w:shd w:val="clear" w:color="auto" w:fill="FFFFFF"/>
              <w:tabs>
                <w:tab w:val="left" w:pos="720"/>
              </w:tabs>
              <w:autoSpaceDE w:val="0"/>
              <w:autoSpaceDN w:val="0"/>
              <w:adjustRightInd w:val="0"/>
              <w:snapToGrid w:val="0"/>
              <w:jc w:val="both"/>
            </w:pPr>
            <w:r>
              <w:t>З</w:t>
            </w:r>
            <w:r w:rsidRPr="00271465">
              <w:t>абезпечення путівками на відпочинок (з наданням оздоровчих послуг) демобілізованих військовослужбовців, які брали участь в антитерористичній операції та членів їх сімей</w:t>
            </w:r>
          </w:p>
          <w:p w:rsidR="00196B66" w:rsidRDefault="00196B66" w:rsidP="00D94CDC">
            <w:pPr>
              <w:widowControl w:val="0"/>
              <w:shd w:val="clear" w:color="auto" w:fill="FFFFFF"/>
              <w:tabs>
                <w:tab w:val="left" w:pos="720"/>
              </w:tabs>
              <w:autoSpaceDE w:val="0"/>
              <w:autoSpaceDN w:val="0"/>
              <w:adjustRightInd w:val="0"/>
              <w:snapToGrid w:val="0"/>
              <w:jc w:val="both"/>
            </w:pP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rPr>
            </w:pPr>
            <w:r w:rsidRPr="00DC1002">
              <w:rPr>
                <w:iCs/>
              </w:rPr>
              <w:t>Лубенський районний центр соціальних служб для сім’ї, дітей та молоді</w:t>
            </w:r>
          </w:p>
        </w:tc>
        <w:tc>
          <w:tcPr>
            <w:tcW w:w="1620" w:type="dxa"/>
            <w:vAlign w:val="center"/>
          </w:tcPr>
          <w:p w:rsidR="00196B66" w:rsidRPr="00137F47" w:rsidRDefault="00196B66" w:rsidP="00D94CDC">
            <w:pPr>
              <w:snapToGrid w:val="0"/>
              <w:jc w:val="center"/>
            </w:pPr>
            <w:r>
              <w:t>70,0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137F47" w:rsidRDefault="00196B66" w:rsidP="00D94CDC">
            <w:pPr>
              <w:snapToGrid w:val="0"/>
              <w:jc w:val="center"/>
            </w:pPr>
            <w:r>
              <w:t>40,0</w:t>
            </w:r>
          </w:p>
        </w:tc>
        <w:tc>
          <w:tcPr>
            <w:tcW w:w="1260" w:type="dxa"/>
            <w:vAlign w:val="center"/>
          </w:tcPr>
          <w:p w:rsidR="00196B66" w:rsidRPr="00DC1002" w:rsidRDefault="00196B66" w:rsidP="00D94CDC">
            <w:pPr>
              <w:snapToGrid w:val="0"/>
              <w:jc w:val="center"/>
              <w:rPr>
                <w:bCs/>
              </w:rPr>
            </w:pPr>
            <w:r w:rsidRPr="00DC1002">
              <w:rPr>
                <w:bCs/>
              </w:rPr>
              <w:t>-</w:t>
            </w:r>
          </w:p>
        </w:tc>
        <w:tc>
          <w:tcPr>
            <w:tcW w:w="1080" w:type="dxa"/>
            <w:vAlign w:val="center"/>
          </w:tcPr>
          <w:p w:rsidR="00196B66" w:rsidRPr="00DC1002" w:rsidRDefault="00196B66" w:rsidP="00D94CDC">
            <w:pPr>
              <w:snapToGrid w:val="0"/>
              <w:jc w:val="center"/>
              <w:rPr>
                <w:bCs/>
              </w:rPr>
            </w:pPr>
            <w:r w:rsidRPr="00DC1002">
              <w:rPr>
                <w:bCs/>
              </w:rPr>
              <w:t>30,0-ОТГ</w:t>
            </w:r>
          </w:p>
        </w:tc>
      </w:tr>
      <w:tr w:rsidR="00196B66" w:rsidTr="009C0025">
        <w:tc>
          <w:tcPr>
            <w:tcW w:w="625" w:type="dxa"/>
            <w:vAlign w:val="center"/>
          </w:tcPr>
          <w:p w:rsidR="00196B66" w:rsidRDefault="00196B66" w:rsidP="00D94CDC">
            <w:pPr>
              <w:jc w:val="center"/>
            </w:pPr>
            <w:r>
              <w:t>20</w:t>
            </w:r>
          </w:p>
        </w:tc>
        <w:tc>
          <w:tcPr>
            <w:tcW w:w="4523" w:type="dxa"/>
            <w:vAlign w:val="center"/>
          </w:tcPr>
          <w:p w:rsidR="00196B66" w:rsidRDefault="00196B66" w:rsidP="00D94CDC">
            <w:pPr>
              <w:widowControl w:val="0"/>
              <w:shd w:val="clear" w:color="auto" w:fill="FFFFFF"/>
              <w:tabs>
                <w:tab w:val="left" w:pos="720"/>
              </w:tabs>
              <w:autoSpaceDE w:val="0"/>
              <w:autoSpaceDN w:val="0"/>
              <w:adjustRightInd w:val="0"/>
              <w:snapToGrid w:val="0"/>
              <w:jc w:val="both"/>
            </w:pPr>
            <w:r>
              <w:t>З</w:t>
            </w:r>
            <w:r w:rsidRPr="00271465">
              <w:t>абезпечення санаторно-курортними путівками, членів сімей загиблих ветеранів війни, з числа учасників АТО</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rPr>
            </w:pPr>
            <w:r w:rsidRPr="00DC1002">
              <w:rPr>
                <w:iCs/>
              </w:rPr>
              <w:t>Лубенський районний центр соціальних служб для сім’ї, дітей та молоді</w:t>
            </w:r>
          </w:p>
        </w:tc>
        <w:tc>
          <w:tcPr>
            <w:tcW w:w="1620" w:type="dxa"/>
            <w:vAlign w:val="center"/>
          </w:tcPr>
          <w:p w:rsidR="00196B66" w:rsidRPr="00137F47" w:rsidRDefault="00196B66" w:rsidP="00D94CDC">
            <w:pPr>
              <w:snapToGrid w:val="0"/>
              <w:jc w:val="center"/>
            </w:pPr>
            <w:r>
              <w:t>140,0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70,0</w:t>
            </w:r>
          </w:p>
        </w:tc>
        <w:tc>
          <w:tcPr>
            <w:tcW w:w="1260" w:type="dxa"/>
            <w:vAlign w:val="center"/>
          </w:tcPr>
          <w:p w:rsidR="00196B66" w:rsidRPr="00137F47" w:rsidRDefault="00196B66" w:rsidP="00D94CDC">
            <w:pPr>
              <w:snapToGrid w:val="0"/>
              <w:jc w:val="center"/>
            </w:pPr>
            <w:r>
              <w:t>40,0</w:t>
            </w:r>
          </w:p>
        </w:tc>
        <w:tc>
          <w:tcPr>
            <w:tcW w:w="1260" w:type="dxa"/>
            <w:vAlign w:val="center"/>
          </w:tcPr>
          <w:p w:rsidR="00196B66" w:rsidRPr="00DC1002" w:rsidRDefault="00196B66" w:rsidP="00D94CDC">
            <w:pPr>
              <w:snapToGrid w:val="0"/>
              <w:jc w:val="center"/>
              <w:rPr>
                <w:bCs/>
              </w:rPr>
            </w:pPr>
            <w:r w:rsidRPr="00DC1002">
              <w:rPr>
                <w:bCs/>
              </w:rPr>
              <w:t>-</w:t>
            </w:r>
          </w:p>
        </w:tc>
        <w:tc>
          <w:tcPr>
            <w:tcW w:w="1080" w:type="dxa"/>
            <w:vAlign w:val="center"/>
          </w:tcPr>
          <w:p w:rsidR="00196B66" w:rsidRPr="00DC1002" w:rsidRDefault="00196B66" w:rsidP="00D94CDC">
            <w:pPr>
              <w:snapToGrid w:val="0"/>
              <w:jc w:val="center"/>
              <w:rPr>
                <w:bCs/>
              </w:rPr>
            </w:pPr>
            <w:r w:rsidRPr="00DC1002">
              <w:rPr>
                <w:bCs/>
              </w:rPr>
              <w:t>30,0-ОТГ</w:t>
            </w:r>
          </w:p>
        </w:tc>
      </w:tr>
      <w:tr w:rsidR="00196B66" w:rsidTr="009C0025">
        <w:tc>
          <w:tcPr>
            <w:tcW w:w="625" w:type="dxa"/>
            <w:vAlign w:val="center"/>
          </w:tcPr>
          <w:p w:rsidR="00196B66" w:rsidRDefault="00196B66" w:rsidP="00D94CDC">
            <w:pPr>
              <w:jc w:val="center"/>
            </w:pPr>
            <w:r>
              <w:t>21</w:t>
            </w:r>
          </w:p>
        </w:tc>
        <w:tc>
          <w:tcPr>
            <w:tcW w:w="4523" w:type="dxa"/>
            <w:vAlign w:val="center"/>
          </w:tcPr>
          <w:p w:rsidR="00196B66" w:rsidRDefault="00196B66" w:rsidP="00D94CDC">
            <w:pPr>
              <w:widowControl w:val="0"/>
              <w:shd w:val="clear" w:color="auto" w:fill="FFFFFF"/>
              <w:tabs>
                <w:tab w:val="left" w:pos="720"/>
              </w:tabs>
              <w:autoSpaceDE w:val="0"/>
              <w:autoSpaceDN w:val="0"/>
              <w:adjustRightInd w:val="0"/>
              <w:snapToGrid w:val="0"/>
              <w:jc w:val="both"/>
            </w:pPr>
            <w:r>
              <w:t>З</w:t>
            </w:r>
            <w:r w:rsidRPr="00271465">
              <w:t>абезпечення санаторно-курортними путівками, членів сімей загиблих ветеранів війни з числа загиблих (померлих) воїнів-інтернаціоналістів</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rPr>
            </w:pPr>
            <w:r w:rsidRPr="00DC1002">
              <w:rPr>
                <w:iCs/>
              </w:rPr>
              <w:t>Лубенський районний центр соціальних служб для сім’ї, дітей та молоді</w:t>
            </w:r>
          </w:p>
        </w:tc>
        <w:tc>
          <w:tcPr>
            <w:tcW w:w="1620" w:type="dxa"/>
            <w:vAlign w:val="center"/>
          </w:tcPr>
          <w:p w:rsidR="00196B66" w:rsidRPr="00137F47" w:rsidRDefault="00196B66" w:rsidP="00D94CDC">
            <w:pPr>
              <w:snapToGrid w:val="0"/>
              <w:jc w:val="center"/>
            </w:pPr>
            <w:r>
              <w:t>100,0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30,0</w:t>
            </w:r>
          </w:p>
        </w:tc>
        <w:tc>
          <w:tcPr>
            <w:tcW w:w="1260" w:type="dxa"/>
            <w:vAlign w:val="center"/>
          </w:tcPr>
          <w:p w:rsidR="00196B66" w:rsidRPr="00137F47" w:rsidRDefault="00196B66" w:rsidP="00D94CDC">
            <w:pPr>
              <w:snapToGrid w:val="0"/>
              <w:jc w:val="center"/>
            </w:pPr>
            <w:r>
              <w:t>40,0</w:t>
            </w:r>
          </w:p>
        </w:tc>
        <w:tc>
          <w:tcPr>
            <w:tcW w:w="1260" w:type="dxa"/>
            <w:vAlign w:val="center"/>
          </w:tcPr>
          <w:p w:rsidR="00196B66" w:rsidRPr="00DC1002" w:rsidRDefault="00196B66" w:rsidP="00D94CDC">
            <w:pPr>
              <w:snapToGrid w:val="0"/>
              <w:jc w:val="center"/>
              <w:rPr>
                <w:bCs/>
              </w:rPr>
            </w:pPr>
            <w:r w:rsidRPr="00DC1002">
              <w:rPr>
                <w:bCs/>
              </w:rPr>
              <w:t>-</w:t>
            </w:r>
          </w:p>
        </w:tc>
        <w:tc>
          <w:tcPr>
            <w:tcW w:w="1080" w:type="dxa"/>
            <w:vAlign w:val="center"/>
          </w:tcPr>
          <w:p w:rsidR="00196B66" w:rsidRPr="00DC1002" w:rsidRDefault="00196B66" w:rsidP="00D94CDC">
            <w:pPr>
              <w:snapToGrid w:val="0"/>
              <w:jc w:val="center"/>
              <w:rPr>
                <w:bCs/>
              </w:rPr>
            </w:pPr>
            <w:r w:rsidRPr="00DC1002">
              <w:rPr>
                <w:bCs/>
              </w:rPr>
              <w:t>30,0-ОТГ</w:t>
            </w:r>
          </w:p>
        </w:tc>
      </w:tr>
      <w:tr w:rsidR="00196B66" w:rsidTr="009C0025">
        <w:tc>
          <w:tcPr>
            <w:tcW w:w="625" w:type="dxa"/>
            <w:vAlign w:val="center"/>
          </w:tcPr>
          <w:p w:rsidR="00196B66" w:rsidRDefault="00196B66" w:rsidP="00D94CDC">
            <w:pPr>
              <w:jc w:val="center"/>
            </w:pPr>
            <w:r>
              <w:t>22</w:t>
            </w:r>
          </w:p>
        </w:tc>
        <w:tc>
          <w:tcPr>
            <w:tcW w:w="4523" w:type="dxa"/>
            <w:vAlign w:val="center"/>
          </w:tcPr>
          <w:p w:rsidR="00196B66" w:rsidRDefault="00196B66" w:rsidP="00D94CDC">
            <w:pPr>
              <w:widowControl w:val="0"/>
              <w:shd w:val="clear" w:color="auto" w:fill="FFFFFF"/>
              <w:tabs>
                <w:tab w:val="left" w:pos="720"/>
              </w:tabs>
              <w:autoSpaceDE w:val="0"/>
              <w:autoSpaceDN w:val="0"/>
              <w:adjustRightInd w:val="0"/>
              <w:snapToGrid w:val="0"/>
              <w:jc w:val="both"/>
            </w:pPr>
            <w:r>
              <w:t>З</w:t>
            </w:r>
            <w:r w:rsidRPr="00607AFC">
              <w:t>абезпечення відшкодування витрат за надані пільги на медичне обслуговування громадянам, які постраждали внаслідок Чорнобильської катастрофи; на поховання учасників бойових дій та інвалідів війни; на встановлення телефонів інвалідам І і ІІ групи</w:t>
            </w:r>
          </w:p>
        </w:tc>
        <w:tc>
          <w:tcPr>
            <w:tcW w:w="2520" w:type="dxa"/>
            <w:vAlign w:val="center"/>
          </w:tcPr>
          <w:p w:rsidR="00196B66" w:rsidRPr="00DC1002" w:rsidRDefault="00196B66" w:rsidP="00D94CDC">
            <w:pPr>
              <w:widowControl w:val="0"/>
              <w:shd w:val="clear" w:color="auto" w:fill="FFFFFF"/>
              <w:tabs>
                <w:tab w:val="left" w:pos="720"/>
              </w:tabs>
              <w:autoSpaceDE w:val="0"/>
              <w:autoSpaceDN w:val="0"/>
              <w:adjustRightInd w:val="0"/>
              <w:snapToGrid w:val="0"/>
              <w:jc w:val="center"/>
              <w:rPr>
                <w:iCs/>
              </w:rPr>
            </w:pPr>
            <w:r w:rsidRPr="00DC1002">
              <w:rPr>
                <w:iCs/>
                <w:color w:val="000000"/>
              </w:rPr>
              <w:t>Управління соціального захисту населення райдержадміністрації</w:t>
            </w:r>
          </w:p>
        </w:tc>
        <w:tc>
          <w:tcPr>
            <w:tcW w:w="1620" w:type="dxa"/>
            <w:vAlign w:val="center"/>
          </w:tcPr>
          <w:p w:rsidR="00196B66" w:rsidRDefault="00196B66" w:rsidP="00D94CDC">
            <w:pPr>
              <w:snapToGrid w:val="0"/>
              <w:jc w:val="center"/>
            </w:pPr>
            <w:r>
              <w:t>135,562</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135,562</w:t>
            </w:r>
          </w:p>
        </w:tc>
        <w:tc>
          <w:tcPr>
            <w:tcW w:w="1260" w:type="dxa"/>
            <w:vAlign w:val="center"/>
          </w:tcPr>
          <w:p w:rsidR="00196B66" w:rsidRDefault="00196B66" w:rsidP="00D94CDC">
            <w:pPr>
              <w:snapToGrid w:val="0"/>
              <w:jc w:val="center"/>
            </w:pPr>
            <w:r>
              <w:t>-</w:t>
            </w:r>
          </w:p>
        </w:tc>
        <w:tc>
          <w:tcPr>
            <w:tcW w:w="1260" w:type="dxa"/>
            <w:vAlign w:val="center"/>
          </w:tcPr>
          <w:p w:rsidR="00196B66" w:rsidRPr="00DC1002" w:rsidRDefault="00196B66" w:rsidP="00D94CDC">
            <w:pPr>
              <w:snapToGrid w:val="0"/>
              <w:jc w:val="center"/>
              <w:rPr>
                <w:bCs/>
              </w:rPr>
            </w:pPr>
            <w:r>
              <w:rPr>
                <w:bCs/>
              </w:rPr>
              <w:t>-</w:t>
            </w:r>
          </w:p>
        </w:tc>
        <w:tc>
          <w:tcPr>
            <w:tcW w:w="1080" w:type="dxa"/>
            <w:vAlign w:val="center"/>
          </w:tcPr>
          <w:p w:rsidR="00196B66" w:rsidRPr="00DC1002" w:rsidRDefault="00196B66" w:rsidP="00D94CDC">
            <w:pPr>
              <w:snapToGrid w:val="0"/>
              <w:jc w:val="center"/>
              <w:rPr>
                <w:bCs/>
              </w:rPr>
            </w:pPr>
            <w:r>
              <w:rPr>
                <w:bCs/>
              </w:rPr>
              <w:t>-</w:t>
            </w:r>
          </w:p>
        </w:tc>
      </w:tr>
      <w:tr w:rsidR="00196B66" w:rsidTr="009C0025">
        <w:tc>
          <w:tcPr>
            <w:tcW w:w="7668" w:type="dxa"/>
            <w:gridSpan w:val="3"/>
            <w:vAlign w:val="center"/>
          </w:tcPr>
          <w:p w:rsidR="00196B66" w:rsidRPr="00DC1002" w:rsidRDefault="00196B66" w:rsidP="00D94CDC">
            <w:pPr>
              <w:jc w:val="center"/>
              <w:rPr>
                <w:b/>
              </w:rPr>
            </w:pPr>
            <w:r w:rsidRPr="00DC1002">
              <w:rPr>
                <w:b/>
              </w:rPr>
              <w:t>Всього</w:t>
            </w:r>
          </w:p>
        </w:tc>
        <w:tc>
          <w:tcPr>
            <w:tcW w:w="1620" w:type="dxa"/>
            <w:vAlign w:val="center"/>
          </w:tcPr>
          <w:p w:rsidR="00196B66" w:rsidRPr="00DC1002" w:rsidRDefault="00196B66" w:rsidP="00D94CDC">
            <w:pPr>
              <w:snapToGrid w:val="0"/>
              <w:jc w:val="center"/>
              <w:rPr>
                <w:b/>
                <w:bCs/>
              </w:rPr>
            </w:pPr>
            <w:r>
              <w:rPr>
                <w:b/>
                <w:bCs/>
              </w:rPr>
              <w:t>2083,22</w:t>
            </w:r>
          </w:p>
        </w:tc>
        <w:tc>
          <w:tcPr>
            <w:tcW w:w="1260" w:type="dxa"/>
            <w:vAlign w:val="center"/>
          </w:tcPr>
          <w:p w:rsidR="00196B66" w:rsidRDefault="00196B66" w:rsidP="00D94CDC">
            <w:pPr>
              <w:jc w:val="center"/>
            </w:pPr>
            <w:r>
              <w:t>-</w:t>
            </w:r>
          </w:p>
        </w:tc>
        <w:tc>
          <w:tcPr>
            <w:tcW w:w="1260" w:type="dxa"/>
            <w:vAlign w:val="center"/>
          </w:tcPr>
          <w:p w:rsidR="00196B66" w:rsidRPr="00DC1002" w:rsidRDefault="00196B66" w:rsidP="00D94CDC">
            <w:pPr>
              <w:jc w:val="center"/>
              <w:rPr>
                <w:b/>
              </w:rPr>
            </w:pPr>
            <w:r>
              <w:rPr>
                <w:b/>
              </w:rPr>
              <w:t>235,562</w:t>
            </w:r>
          </w:p>
        </w:tc>
        <w:tc>
          <w:tcPr>
            <w:tcW w:w="1260" w:type="dxa"/>
            <w:vAlign w:val="center"/>
          </w:tcPr>
          <w:p w:rsidR="00196B66" w:rsidRPr="00DC1002" w:rsidRDefault="00196B66" w:rsidP="00D94CDC">
            <w:pPr>
              <w:snapToGrid w:val="0"/>
              <w:rPr>
                <w:b/>
                <w:bCs/>
              </w:rPr>
            </w:pPr>
            <w:r w:rsidRPr="00DC1002">
              <w:rPr>
                <w:b/>
                <w:bCs/>
              </w:rPr>
              <w:t>15</w:t>
            </w:r>
            <w:r>
              <w:rPr>
                <w:b/>
                <w:bCs/>
              </w:rPr>
              <w:t>3</w:t>
            </w:r>
            <w:r w:rsidRPr="00DC1002">
              <w:rPr>
                <w:b/>
                <w:bCs/>
              </w:rPr>
              <w:t>0,799</w:t>
            </w:r>
          </w:p>
        </w:tc>
        <w:tc>
          <w:tcPr>
            <w:tcW w:w="1260" w:type="dxa"/>
            <w:vAlign w:val="center"/>
          </w:tcPr>
          <w:p w:rsidR="00196B66" w:rsidRPr="00DC1002" w:rsidRDefault="00196B66" w:rsidP="00D94CDC">
            <w:pPr>
              <w:snapToGrid w:val="0"/>
              <w:jc w:val="center"/>
              <w:rPr>
                <w:b/>
                <w:bCs/>
              </w:rPr>
            </w:pPr>
            <w:r>
              <w:rPr>
                <w:b/>
                <w:bCs/>
              </w:rPr>
              <w:t>163,7</w:t>
            </w:r>
          </w:p>
        </w:tc>
        <w:tc>
          <w:tcPr>
            <w:tcW w:w="1080" w:type="dxa"/>
            <w:vAlign w:val="center"/>
          </w:tcPr>
          <w:p w:rsidR="00196B66" w:rsidRPr="00DC1002" w:rsidRDefault="00196B66" w:rsidP="00D94CDC">
            <w:pPr>
              <w:snapToGrid w:val="0"/>
              <w:jc w:val="center"/>
              <w:rPr>
                <w:b/>
                <w:bCs/>
              </w:rPr>
            </w:pPr>
            <w:r w:rsidRPr="00DC1002">
              <w:rPr>
                <w:b/>
                <w:bCs/>
              </w:rPr>
              <w:t>153,159-ОТГ</w:t>
            </w:r>
          </w:p>
        </w:tc>
      </w:tr>
      <w:tr w:rsidR="00196B66" w:rsidTr="009C0025">
        <w:tc>
          <w:tcPr>
            <w:tcW w:w="15408" w:type="dxa"/>
            <w:gridSpan w:val="9"/>
            <w:vAlign w:val="center"/>
          </w:tcPr>
          <w:p w:rsidR="00196B66" w:rsidRPr="00DC1002" w:rsidRDefault="00196B66" w:rsidP="00D94CDC">
            <w:pPr>
              <w:jc w:val="center"/>
              <w:rPr>
                <w:b/>
              </w:rPr>
            </w:pPr>
            <w:r w:rsidRPr="00DC1002">
              <w:rPr>
                <w:b/>
              </w:rPr>
              <w:t>Освіта</w:t>
            </w:r>
          </w:p>
        </w:tc>
      </w:tr>
      <w:tr w:rsidR="00196B66" w:rsidTr="009C0025">
        <w:tc>
          <w:tcPr>
            <w:tcW w:w="625" w:type="dxa"/>
            <w:vAlign w:val="center"/>
          </w:tcPr>
          <w:p w:rsidR="00196B66" w:rsidRDefault="00196B66" w:rsidP="00D94CDC">
            <w:pPr>
              <w:jc w:val="center"/>
            </w:pPr>
            <w:r>
              <w:t>1</w:t>
            </w:r>
          </w:p>
        </w:tc>
        <w:tc>
          <w:tcPr>
            <w:tcW w:w="4523" w:type="dxa"/>
            <w:vAlign w:val="center"/>
          </w:tcPr>
          <w:p w:rsidR="00196B66" w:rsidRPr="00427AFA" w:rsidRDefault="00196B66" w:rsidP="00D94CDC">
            <w:r w:rsidRPr="00427AFA">
              <w:t>Забезпечення безкоштовного харчування у загальноосвітніх та дошкільних навчальних закладах дітей учасників Антитерористичної операції на сході України</w:t>
            </w:r>
          </w:p>
        </w:tc>
        <w:tc>
          <w:tcPr>
            <w:tcW w:w="2520" w:type="dxa"/>
            <w:vAlign w:val="center"/>
          </w:tcPr>
          <w:p w:rsidR="00196B66" w:rsidRPr="00427AFA" w:rsidRDefault="00196B66" w:rsidP="00D94CDC">
            <w:pPr>
              <w:jc w:val="center"/>
            </w:pPr>
            <w:r w:rsidRPr="00427AFA">
              <w:t>Відділ освіти, сім’ї, молоді та спорту райдержадміністрації</w:t>
            </w:r>
          </w:p>
        </w:tc>
        <w:tc>
          <w:tcPr>
            <w:tcW w:w="1620" w:type="dxa"/>
            <w:vAlign w:val="center"/>
          </w:tcPr>
          <w:p w:rsidR="00196B66" w:rsidRPr="00427AFA" w:rsidRDefault="00196B66" w:rsidP="00D94CDC">
            <w:pPr>
              <w:jc w:val="center"/>
            </w:pPr>
            <w:r w:rsidRPr="00427AFA">
              <w:t>44,0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427AFA" w:rsidRDefault="00196B66" w:rsidP="00D94CDC">
            <w:pPr>
              <w:jc w:val="center"/>
            </w:pPr>
            <w:r w:rsidRPr="00427AFA">
              <w:t>44,0</w:t>
            </w:r>
          </w:p>
        </w:tc>
        <w:tc>
          <w:tcPr>
            <w:tcW w:w="1260" w:type="dxa"/>
            <w:vAlign w:val="center"/>
          </w:tcPr>
          <w:p w:rsidR="00196B66" w:rsidRPr="000D06B5" w:rsidRDefault="00196B66" w:rsidP="00D94CDC">
            <w:pPr>
              <w:jc w:val="center"/>
            </w:pPr>
            <w:r w:rsidRPr="000D06B5">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2</w:t>
            </w:r>
          </w:p>
        </w:tc>
        <w:tc>
          <w:tcPr>
            <w:tcW w:w="4523" w:type="dxa"/>
          </w:tcPr>
          <w:p w:rsidR="00196B66" w:rsidRPr="00F22398" w:rsidRDefault="00196B66" w:rsidP="00D94CDC">
            <w:r w:rsidRPr="00F22398">
              <w:t>Організація обов’язкового гарячого харчування учнів пільгових категорій</w:t>
            </w:r>
          </w:p>
        </w:tc>
        <w:tc>
          <w:tcPr>
            <w:tcW w:w="2520" w:type="dxa"/>
            <w:vAlign w:val="center"/>
          </w:tcPr>
          <w:p w:rsidR="00196B66" w:rsidRPr="00F22398"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F22398" w:rsidRDefault="00196B66" w:rsidP="00D94CDC">
            <w:pPr>
              <w:jc w:val="center"/>
            </w:pPr>
            <w:r w:rsidRPr="00F22398">
              <w:t>118,1</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F22398" w:rsidRDefault="00196B66" w:rsidP="00D94CDC">
            <w:pPr>
              <w:jc w:val="center"/>
            </w:pPr>
            <w:r w:rsidRPr="00F22398">
              <w:t>118,1</w:t>
            </w:r>
          </w:p>
        </w:tc>
        <w:tc>
          <w:tcPr>
            <w:tcW w:w="1260" w:type="dxa"/>
            <w:vAlign w:val="center"/>
          </w:tcPr>
          <w:p w:rsidR="00196B66" w:rsidRPr="00F22398"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3</w:t>
            </w:r>
          </w:p>
        </w:tc>
        <w:tc>
          <w:tcPr>
            <w:tcW w:w="4523" w:type="dxa"/>
          </w:tcPr>
          <w:p w:rsidR="00196B66" w:rsidRPr="00F22398" w:rsidRDefault="00196B66" w:rsidP="00D94CDC">
            <w:r w:rsidRPr="00F22398">
              <w:t>Забезпечення харчування дітей 1-4 класів загальноосвітніх навчальних закладів району</w:t>
            </w:r>
          </w:p>
        </w:tc>
        <w:tc>
          <w:tcPr>
            <w:tcW w:w="2520" w:type="dxa"/>
            <w:vAlign w:val="center"/>
          </w:tcPr>
          <w:p w:rsidR="00196B66" w:rsidRPr="00F22398"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F22398" w:rsidRDefault="00196B66" w:rsidP="00D94CDC">
            <w:pPr>
              <w:jc w:val="center"/>
            </w:pPr>
            <w:r w:rsidRPr="00F22398">
              <w:t>552,4</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F22398" w:rsidRDefault="00196B66" w:rsidP="00D94CDC">
            <w:pPr>
              <w:jc w:val="center"/>
            </w:pPr>
            <w:r>
              <w:t>-</w:t>
            </w:r>
          </w:p>
        </w:tc>
        <w:tc>
          <w:tcPr>
            <w:tcW w:w="1260" w:type="dxa"/>
            <w:vAlign w:val="center"/>
          </w:tcPr>
          <w:p w:rsidR="00196B66" w:rsidRPr="00F22398" w:rsidRDefault="00196B66" w:rsidP="00D94CDC">
            <w:pPr>
              <w:jc w:val="center"/>
            </w:pPr>
            <w:r w:rsidRPr="00F22398">
              <w:t>552,4</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4</w:t>
            </w:r>
          </w:p>
        </w:tc>
        <w:tc>
          <w:tcPr>
            <w:tcW w:w="4523" w:type="dxa"/>
            <w:vAlign w:val="center"/>
          </w:tcPr>
          <w:p w:rsidR="00196B66" w:rsidRPr="00F22398" w:rsidRDefault="00196B66" w:rsidP="00D94CDC">
            <w:r w:rsidRPr="00F22398">
              <w:t>Забезпечення харчування дітей пільгових категорій у пришкільних таборах з денним перебуванням</w:t>
            </w:r>
          </w:p>
        </w:tc>
        <w:tc>
          <w:tcPr>
            <w:tcW w:w="2520" w:type="dxa"/>
            <w:vAlign w:val="center"/>
          </w:tcPr>
          <w:p w:rsidR="00196B66" w:rsidRPr="00F22398"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F22398" w:rsidRDefault="00196B66" w:rsidP="00D94CDC">
            <w:pPr>
              <w:jc w:val="center"/>
            </w:pPr>
            <w:r w:rsidRPr="00F22398">
              <w:t>166,3</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F22398" w:rsidRDefault="00196B66" w:rsidP="00D94CDC">
            <w:pPr>
              <w:jc w:val="center"/>
            </w:pPr>
            <w:r w:rsidRPr="00F22398">
              <w:t xml:space="preserve">146,3 </w:t>
            </w:r>
          </w:p>
        </w:tc>
        <w:tc>
          <w:tcPr>
            <w:tcW w:w="1260" w:type="dxa"/>
            <w:vAlign w:val="center"/>
          </w:tcPr>
          <w:p w:rsidR="00196B66" w:rsidRPr="00F22398" w:rsidRDefault="00196B66" w:rsidP="00D94CDC">
            <w:pPr>
              <w:jc w:val="center"/>
            </w:pPr>
            <w:r>
              <w:t>-</w:t>
            </w:r>
          </w:p>
        </w:tc>
        <w:tc>
          <w:tcPr>
            <w:tcW w:w="1080" w:type="dxa"/>
            <w:vAlign w:val="center"/>
          </w:tcPr>
          <w:p w:rsidR="00196B66" w:rsidRDefault="00196B66" w:rsidP="00D94CDC">
            <w:pPr>
              <w:jc w:val="center"/>
            </w:pPr>
            <w:r>
              <w:t>20,0</w:t>
            </w:r>
          </w:p>
        </w:tc>
      </w:tr>
      <w:tr w:rsidR="00196B66" w:rsidTr="009C0025">
        <w:tc>
          <w:tcPr>
            <w:tcW w:w="625" w:type="dxa"/>
            <w:vAlign w:val="center"/>
          </w:tcPr>
          <w:p w:rsidR="00196B66" w:rsidRDefault="00196B66" w:rsidP="00D94CDC">
            <w:pPr>
              <w:jc w:val="center"/>
            </w:pPr>
            <w:r>
              <w:t>5</w:t>
            </w:r>
          </w:p>
        </w:tc>
        <w:tc>
          <w:tcPr>
            <w:tcW w:w="4523" w:type="dxa"/>
          </w:tcPr>
          <w:p w:rsidR="00196B66" w:rsidRPr="00F22398" w:rsidRDefault="00196B66" w:rsidP="00D94CDC">
            <w:r w:rsidRPr="00F22398">
              <w:t>Здійснення інформатизації загальної середньої освіти шляхом придбання комп’ютерної техніки та мультимедійних систем</w:t>
            </w:r>
          </w:p>
        </w:tc>
        <w:tc>
          <w:tcPr>
            <w:tcW w:w="2520" w:type="dxa"/>
            <w:vAlign w:val="center"/>
          </w:tcPr>
          <w:p w:rsidR="00196B66" w:rsidRPr="00F22398"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F22398" w:rsidRDefault="00196B66" w:rsidP="00D94CDC">
            <w:pPr>
              <w:jc w:val="center"/>
            </w:pPr>
            <w:r w:rsidRPr="00F22398">
              <w:t>400,0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F22398" w:rsidRDefault="00196B66" w:rsidP="00D94CDC">
            <w:pPr>
              <w:jc w:val="center"/>
            </w:pPr>
            <w:r>
              <w:t>400</w:t>
            </w:r>
            <w:r w:rsidRPr="00F22398">
              <w:t>,0</w:t>
            </w:r>
          </w:p>
        </w:tc>
        <w:tc>
          <w:tcPr>
            <w:tcW w:w="1260" w:type="dxa"/>
            <w:vAlign w:val="center"/>
          </w:tcPr>
          <w:p w:rsidR="00196B66" w:rsidRPr="00F22398"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6</w:t>
            </w:r>
          </w:p>
        </w:tc>
        <w:tc>
          <w:tcPr>
            <w:tcW w:w="4523" w:type="dxa"/>
          </w:tcPr>
          <w:p w:rsidR="00196B66" w:rsidRPr="00526791" w:rsidRDefault="00196B66" w:rsidP="00D94CDC">
            <w:r w:rsidRPr="00526791">
              <w:t>Зміцнення матеріально-технічної бази викладання курсу «Захист Вітчизни»</w:t>
            </w:r>
          </w:p>
        </w:tc>
        <w:tc>
          <w:tcPr>
            <w:tcW w:w="2520" w:type="dxa"/>
            <w:vAlign w:val="center"/>
          </w:tcPr>
          <w:p w:rsidR="00196B66" w:rsidRPr="00526791" w:rsidRDefault="00196B66" w:rsidP="00D94CDC">
            <w:pPr>
              <w:jc w:val="center"/>
            </w:pPr>
            <w:r w:rsidRPr="00526791">
              <w:t>Відділ освіти, сім’ї, молоді та спорту райдержадміністрації</w:t>
            </w:r>
          </w:p>
        </w:tc>
        <w:tc>
          <w:tcPr>
            <w:tcW w:w="1620" w:type="dxa"/>
            <w:vAlign w:val="center"/>
          </w:tcPr>
          <w:p w:rsidR="00196B66" w:rsidRPr="00526791" w:rsidRDefault="00196B66" w:rsidP="00D94CDC">
            <w:pPr>
              <w:jc w:val="center"/>
            </w:pPr>
            <w:r w:rsidRPr="00526791">
              <w:t>40,0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526791" w:rsidRDefault="00196B66" w:rsidP="00D94CDC">
            <w:pPr>
              <w:jc w:val="center"/>
            </w:pPr>
            <w:r w:rsidRPr="00526791">
              <w:t>40,0</w:t>
            </w:r>
          </w:p>
        </w:tc>
        <w:tc>
          <w:tcPr>
            <w:tcW w:w="1260" w:type="dxa"/>
            <w:vAlign w:val="center"/>
          </w:tcPr>
          <w:p w:rsidR="00196B66" w:rsidRPr="00526791"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7</w:t>
            </w:r>
          </w:p>
        </w:tc>
        <w:tc>
          <w:tcPr>
            <w:tcW w:w="4523" w:type="dxa"/>
          </w:tcPr>
          <w:p w:rsidR="00196B66" w:rsidRPr="00526791" w:rsidRDefault="00196B66" w:rsidP="00D94CDC">
            <w:r>
              <w:t>П</w:t>
            </w:r>
            <w:r w:rsidRPr="00526791">
              <w:t>рове</w:t>
            </w:r>
            <w:r>
              <w:t>дення</w:t>
            </w:r>
            <w:r w:rsidRPr="00526791">
              <w:t xml:space="preserve"> термомодернізаці</w:t>
            </w:r>
            <w:r>
              <w:t>ї</w:t>
            </w:r>
            <w:r w:rsidRPr="00526791">
              <w:t xml:space="preserve"> будівлі опорного закладу "Калайдинцівська ЗОШ І-ІІІ ступенів»</w:t>
            </w:r>
          </w:p>
        </w:tc>
        <w:tc>
          <w:tcPr>
            <w:tcW w:w="2520" w:type="dxa"/>
            <w:vAlign w:val="center"/>
          </w:tcPr>
          <w:p w:rsidR="00196B66" w:rsidRPr="00526791"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C51FE1" w:rsidRDefault="00196B66" w:rsidP="00D94CDC">
            <w:pPr>
              <w:jc w:val="center"/>
            </w:pPr>
            <w:r w:rsidRPr="00C51FE1">
              <w:t>3807,0</w:t>
            </w:r>
          </w:p>
        </w:tc>
        <w:tc>
          <w:tcPr>
            <w:tcW w:w="1260" w:type="dxa"/>
            <w:vAlign w:val="center"/>
          </w:tcPr>
          <w:p w:rsidR="00196B66" w:rsidRPr="00C51FE1" w:rsidRDefault="00196B66" w:rsidP="00D94CDC">
            <w:pPr>
              <w:jc w:val="center"/>
            </w:pPr>
            <w:r w:rsidRPr="00C51FE1">
              <w:t>3692,0</w:t>
            </w:r>
          </w:p>
        </w:tc>
        <w:tc>
          <w:tcPr>
            <w:tcW w:w="1260" w:type="dxa"/>
            <w:vAlign w:val="center"/>
          </w:tcPr>
          <w:p w:rsidR="00196B66" w:rsidRPr="00C51FE1" w:rsidRDefault="00196B66" w:rsidP="00D94CDC">
            <w:pPr>
              <w:jc w:val="center"/>
            </w:pPr>
            <w:r w:rsidRPr="00C51FE1">
              <w:t>-</w:t>
            </w:r>
          </w:p>
        </w:tc>
        <w:tc>
          <w:tcPr>
            <w:tcW w:w="1260" w:type="dxa"/>
            <w:vAlign w:val="center"/>
          </w:tcPr>
          <w:p w:rsidR="00196B66" w:rsidRPr="00C51FE1" w:rsidRDefault="00196B66" w:rsidP="00D94CDC">
            <w:pPr>
              <w:jc w:val="center"/>
            </w:pPr>
            <w:r w:rsidRPr="00C51FE1">
              <w:t>-</w:t>
            </w:r>
          </w:p>
        </w:tc>
        <w:tc>
          <w:tcPr>
            <w:tcW w:w="1260" w:type="dxa"/>
            <w:vAlign w:val="center"/>
          </w:tcPr>
          <w:p w:rsidR="00196B66" w:rsidRPr="00C51FE1" w:rsidRDefault="00196B66" w:rsidP="00D94CDC">
            <w:pPr>
              <w:jc w:val="center"/>
            </w:pPr>
            <w:r w:rsidRPr="00C51FE1">
              <w:t>115,0</w:t>
            </w:r>
          </w:p>
        </w:tc>
        <w:tc>
          <w:tcPr>
            <w:tcW w:w="1080" w:type="dxa"/>
            <w:vAlign w:val="center"/>
          </w:tcPr>
          <w:p w:rsidR="00196B66" w:rsidRPr="00C51FE1" w:rsidRDefault="00196B66" w:rsidP="00D94CDC">
            <w:pPr>
              <w:jc w:val="center"/>
            </w:pPr>
            <w:r w:rsidRPr="00C51FE1">
              <w:t>-</w:t>
            </w:r>
          </w:p>
        </w:tc>
      </w:tr>
      <w:tr w:rsidR="00196B66" w:rsidTr="009C0025">
        <w:tc>
          <w:tcPr>
            <w:tcW w:w="625" w:type="dxa"/>
            <w:vAlign w:val="center"/>
          </w:tcPr>
          <w:p w:rsidR="00196B66" w:rsidRDefault="00196B66" w:rsidP="00D94CDC">
            <w:pPr>
              <w:jc w:val="center"/>
            </w:pPr>
            <w:r>
              <w:t>8</w:t>
            </w:r>
          </w:p>
        </w:tc>
        <w:tc>
          <w:tcPr>
            <w:tcW w:w="4523" w:type="dxa"/>
          </w:tcPr>
          <w:p w:rsidR="00196B66" w:rsidRPr="00526791" w:rsidRDefault="00196B66" w:rsidP="00D94CDC">
            <w:r w:rsidRPr="00526791">
              <w:t>Прове</w:t>
            </w:r>
            <w:r>
              <w:t xml:space="preserve">дення </w:t>
            </w:r>
            <w:r w:rsidRPr="00526791">
              <w:t xml:space="preserve"> капітальн</w:t>
            </w:r>
            <w:r>
              <w:t>ого</w:t>
            </w:r>
            <w:r w:rsidRPr="00526791">
              <w:t xml:space="preserve"> ремонт</w:t>
            </w:r>
            <w:r>
              <w:t>у</w:t>
            </w:r>
            <w:r w:rsidRPr="00526791">
              <w:t xml:space="preserve"> теплогенераторної із заміною обладнання опорного закладу «Калайдинцівська ЗОШ І-ІІІ ступенів» </w:t>
            </w:r>
          </w:p>
        </w:tc>
        <w:tc>
          <w:tcPr>
            <w:tcW w:w="2520" w:type="dxa"/>
            <w:vAlign w:val="center"/>
          </w:tcPr>
          <w:p w:rsidR="00196B66" w:rsidRPr="00526791"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526791" w:rsidRDefault="00196B66" w:rsidP="00D94CDC">
            <w:pPr>
              <w:jc w:val="center"/>
            </w:pPr>
            <w:r w:rsidRPr="00526791">
              <w:t>515</w:t>
            </w:r>
            <w:r>
              <w:t>,0</w:t>
            </w:r>
          </w:p>
        </w:tc>
        <w:tc>
          <w:tcPr>
            <w:tcW w:w="1260" w:type="dxa"/>
            <w:vAlign w:val="center"/>
          </w:tcPr>
          <w:p w:rsidR="00196B66" w:rsidRPr="00526791" w:rsidRDefault="00196B66" w:rsidP="00D94CDC">
            <w:pPr>
              <w:jc w:val="center"/>
            </w:pPr>
            <w:r>
              <w:t>500,0</w:t>
            </w:r>
          </w:p>
        </w:tc>
        <w:tc>
          <w:tcPr>
            <w:tcW w:w="1260" w:type="dxa"/>
            <w:vAlign w:val="center"/>
          </w:tcPr>
          <w:p w:rsidR="00196B66" w:rsidRDefault="00196B66" w:rsidP="00D94CDC">
            <w:pPr>
              <w:jc w:val="center"/>
            </w:pPr>
            <w:r>
              <w:t>-</w:t>
            </w:r>
          </w:p>
        </w:tc>
        <w:tc>
          <w:tcPr>
            <w:tcW w:w="1260" w:type="dxa"/>
            <w:vAlign w:val="center"/>
          </w:tcPr>
          <w:p w:rsidR="00196B66" w:rsidRPr="00526791" w:rsidRDefault="00196B66" w:rsidP="00D94CDC">
            <w:pPr>
              <w:jc w:val="center"/>
            </w:pPr>
            <w:r>
              <w:t>-</w:t>
            </w:r>
          </w:p>
        </w:tc>
        <w:tc>
          <w:tcPr>
            <w:tcW w:w="1260" w:type="dxa"/>
            <w:vAlign w:val="center"/>
          </w:tcPr>
          <w:p w:rsidR="00196B66" w:rsidRPr="00526791" w:rsidRDefault="00196B66" w:rsidP="00D94CDC">
            <w:pPr>
              <w:jc w:val="center"/>
            </w:pPr>
            <w:r>
              <w:t>15,0</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9</w:t>
            </w:r>
          </w:p>
        </w:tc>
        <w:tc>
          <w:tcPr>
            <w:tcW w:w="4523" w:type="dxa"/>
          </w:tcPr>
          <w:p w:rsidR="00196B66" w:rsidRPr="008F13D3" w:rsidRDefault="00196B66" w:rsidP="00D94CDC">
            <w:r w:rsidRPr="008F13D3">
              <w:t xml:space="preserve">Проведення капітального ремонту по заміні вікон та дверей Вовчицького ліцею </w:t>
            </w:r>
          </w:p>
        </w:tc>
        <w:tc>
          <w:tcPr>
            <w:tcW w:w="2520" w:type="dxa"/>
            <w:vAlign w:val="center"/>
          </w:tcPr>
          <w:p w:rsidR="00196B66" w:rsidRPr="00DC1002" w:rsidRDefault="00196B66" w:rsidP="00D94CDC">
            <w:pPr>
              <w:jc w:val="center"/>
              <w:rPr>
                <w:color w:val="FF0000"/>
              </w:rPr>
            </w:pPr>
            <w:r w:rsidRPr="00F22398">
              <w:t>Відділ освіти, сім’ї, молоді та спорту райдержадміністрації</w:t>
            </w:r>
          </w:p>
        </w:tc>
        <w:tc>
          <w:tcPr>
            <w:tcW w:w="1620" w:type="dxa"/>
            <w:vAlign w:val="center"/>
          </w:tcPr>
          <w:p w:rsidR="00196B66" w:rsidRPr="00DC1002" w:rsidRDefault="00196B66" w:rsidP="00D94CDC">
            <w:pPr>
              <w:jc w:val="center"/>
              <w:rPr>
                <w:color w:val="FF0000"/>
              </w:rPr>
            </w:pPr>
            <w:r w:rsidRPr="00526791">
              <w:t>1956,</w:t>
            </w:r>
            <w:r>
              <w:t>6</w:t>
            </w:r>
          </w:p>
        </w:tc>
        <w:tc>
          <w:tcPr>
            <w:tcW w:w="1260" w:type="dxa"/>
            <w:vAlign w:val="center"/>
          </w:tcPr>
          <w:p w:rsidR="00196B66" w:rsidRPr="00DC1002" w:rsidRDefault="00196B66" w:rsidP="00D94CDC">
            <w:pPr>
              <w:jc w:val="center"/>
              <w:rPr>
                <w:color w:val="FF0000"/>
              </w:rPr>
            </w:pPr>
            <w:r>
              <w:t>1500,0</w:t>
            </w:r>
          </w:p>
        </w:tc>
        <w:tc>
          <w:tcPr>
            <w:tcW w:w="1260" w:type="dxa"/>
            <w:vAlign w:val="center"/>
          </w:tcPr>
          <w:p w:rsidR="00196B66" w:rsidRDefault="00196B66" w:rsidP="00D94CDC">
            <w:pPr>
              <w:jc w:val="center"/>
            </w:pPr>
            <w:r>
              <w:t>330,0</w:t>
            </w:r>
          </w:p>
        </w:tc>
        <w:tc>
          <w:tcPr>
            <w:tcW w:w="1260" w:type="dxa"/>
            <w:vAlign w:val="center"/>
          </w:tcPr>
          <w:p w:rsidR="00196B66" w:rsidRPr="00DC1002" w:rsidRDefault="00196B66" w:rsidP="00D94CDC">
            <w:pPr>
              <w:jc w:val="center"/>
              <w:rPr>
                <w:color w:val="FF0000"/>
              </w:rPr>
            </w:pPr>
            <w:r>
              <w:t>46,6</w:t>
            </w:r>
          </w:p>
        </w:tc>
        <w:tc>
          <w:tcPr>
            <w:tcW w:w="1260" w:type="dxa"/>
            <w:vAlign w:val="center"/>
          </w:tcPr>
          <w:p w:rsidR="00196B66" w:rsidRPr="00526791" w:rsidRDefault="00196B66" w:rsidP="00D94CDC">
            <w:pPr>
              <w:jc w:val="center"/>
            </w:pPr>
            <w:r w:rsidRPr="00526791">
              <w:t>70,0</w:t>
            </w:r>
          </w:p>
        </w:tc>
        <w:tc>
          <w:tcPr>
            <w:tcW w:w="1080" w:type="dxa"/>
            <w:vAlign w:val="center"/>
          </w:tcPr>
          <w:p w:rsidR="00196B66" w:rsidRDefault="00196B66" w:rsidP="00D94CDC">
            <w:pPr>
              <w:jc w:val="center"/>
            </w:pPr>
            <w:r w:rsidRPr="00526791">
              <w:t>10,0</w:t>
            </w:r>
          </w:p>
        </w:tc>
      </w:tr>
      <w:tr w:rsidR="00196B66" w:rsidTr="009C0025">
        <w:tc>
          <w:tcPr>
            <w:tcW w:w="625" w:type="dxa"/>
            <w:vAlign w:val="center"/>
          </w:tcPr>
          <w:p w:rsidR="00196B66" w:rsidRDefault="00196B66" w:rsidP="00D94CDC">
            <w:pPr>
              <w:jc w:val="center"/>
            </w:pPr>
            <w:r>
              <w:t>10</w:t>
            </w:r>
          </w:p>
        </w:tc>
        <w:tc>
          <w:tcPr>
            <w:tcW w:w="4523" w:type="dxa"/>
          </w:tcPr>
          <w:p w:rsidR="00196B66" w:rsidRPr="008F13D3" w:rsidRDefault="00196B66" w:rsidP="00D94CDC">
            <w:r w:rsidRPr="008F13D3">
              <w:t>Проведення реконструкції  генераторної Снітинської ЗШ І-ІІІ ступенів</w:t>
            </w:r>
          </w:p>
        </w:tc>
        <w:tc>
          <w:tcPr>
            <w:tcW w:w="2520" w:type="dxa"/>
            <w:vAlign w:val="center"/>
          </w:tcPr>
          <w:p w:rsidR="00196B66" w:rsidRPr="00F22398"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43089C" w:rsidRDefault="00196B66" w:rsidP="00D94CDC">
            <w:pPr>
              <w:jc w:val="center"/>
            </w:pPr>
            <w:r w:rsidRPr="0043089C">
              <w:t xml:space="preserve">420,0 </w:t>
            </w:r>
          </w:p>
        </w:tc>
        <w:tc>
          <w:tcPr>
            <w:tcW w:w="1260" w:type="dxa"/>
            <w:vAlign w:val="center"/>
          </w:tcPr>
          <w:p w:rsidR="00196B66" w:rsidRPr="00F22398"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F22398" w:rsidRDefault="00196B66" w:rsidP="00D94CDC">
            <w:pPr>
              <w:jc w:val="center"/>
            </w:pPr>
            <w:r>
              <w:t>-</w:t>
            </w:r>
          </w:p>
        </w:tc>
        <w:tc>
          <w:tcPr>
            <w:tcW w:w="1260" w:type="dxa"/>
            <w:vAlign w:val="center"/>
          </w:tcPr>
          <w:p w:rsidR="00196B66" w:rsidRPr="00F22398" w:rsidRDefault="00196B66" w:rsidP="00D94CDC">
            <w:pPr>
              <w:jc w:val="center"/>
            </w:pPr>
            <w:r w:rsidRPr="0043089C">
              <w:t xml:space="preserve">420,0 </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11</w:t>
            </w:r>
          </w:p>
        </w:tc>
        <w:tc>
          <w:tcPr>
            <w:tcW w:w="4523" w:type="dxa"/>
          </w:tcPr>
          <w:p w:rsidR="00196B66" w:rsidRPr="008F13D3" w:rsidRDefault="00196B66" w:rsidP="00D94CDC">
            <w:r w:rsidRPr="008F13D3">
              <w:t xml:space="preserve">Проведення капітального ремонту по заміні вікон Тарандинцівської ЗШ І-ІІІ ступенів </w:t>
            </w:r>
          </w:p>
        </w:tc>
        <w:tc>
          <w:tcPr>
            <w:tcW w:w="2520" w:type="dxa"/>
            <w:vAlign w:val="center"/>
          </w:tcPr>
          <w:p w:rsidR="00196B66" w:rsidRPr="00526791"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526791" w:rsidRDefault="00196B66" w:rsidP="00D94CDC">
            <w:pPr>
              <w:jc w:val="center"/>
            </w:pPr>
            <w:r>
              <w:t>100,0</w:t>
            </w:r>
          </w:p>
        </w:tc>
        <w:tc>
          <w:tcPr>
            <w:tcW w:w="1260" w:type="dxa"/>
            <w:vAlign w:val="center"/>
          </w:tcPr>
          <w:p w:rsidR="00196B66" w:rsidRPr="00526791"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526791" w:rsidRDefault="00196B66" w:rsidP="00D94CDC">
            <w:pPr>
              <w:jc w:val="center"/>
            </w:pPr>
            <w:r>
              <w:t>-</w:t>
            </w:r>
          </w:p>
        </w:tc>
        <w:tc>
          <w:tcPr>
            <w:tcW w:w="1260" w:type="dxa"/>
            <w:vAlign w:val="center"/>
          </w:tcPr>
          <w:p w:rsidR="00196B66" w:rsidRPr="00526791" w:rsidRDefault="00196B66" w:rsidP="00D94CDC">
            <w:pPr>
              <w:jc w:val="center"/>
            </w:pPr>
            <w:r>
              <w:t>100,0</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12</w:t>
            </w:r>
          </w:p>
        </w:tc>
        <w:tc>
          <w:tcPr>
            <w:tcW w:w="4523" w:type="dxa"/>
          </w:tcPr>
          <w:p w:rsidR="00196B66" w:rsidRPr="008F13D3" w:rsidRDefault="00196B66" w:rsidP="00D94CDC">
            <w:pPr>
              <w:jc w:val="both"/>
            </w:pPr>
            <w:r w:rsidRPr="008F13D3">
              <w:t xml:space="preserve">Проведення капітального ремонту системи опалення Тарандинцівської ЗШ І-ІІІ ступенів </w:t>
            </w:r>
          </w:p>
        </w:tc>
        <w:tc>
          <w:tcPr>
            <w:tcW w:w="2520" w:type="dxa"/>
            <w:vAlign w:val="center"/>
          </w:tcPr>
          <w:p w:rsidR="00196B66" w:rsidRPr="008F13D3" w:rsidRDefault="00196B66" w:rsidP="00D94CDC">
            <w:pPr>
              <w:jc w:val="center"/>
            </w:pPr>
            <w:r w:rsidRPr="00F22398">
              <w:t>Відділ освіти, сім’ї, молоді та спорту райдержадміністрації</w:t>
            </w:r>
          </w:p>
        </w:tc>
        <w:tc>
          <w:tcPr>
            <w:tcW w:w="1620" w:type="dxa"/>
            <w:vAlign w:val="center"/>
          </w:tcPr>
          <w:p w:rsidR="00196B66" w:rsidRPr="008F13D3" w:rsidRDefault="00196B66" w:rsidP="00D94CDC">
            <w:pPr>
              <w:jc w:val="center"/>
            </w:pPr>
            <w:r w:rsidRPr="008F13D3">
              <w:t>700,0</w:t>
            </w:r>
          </w:p>
        </w:tc>
        <w:tc>
          <w:tcPr>
            <w:tcW w:w="1260" w:type="dxa"/>
            <w:vAlign w:val="center"/>
          </w:tcPr>
          <w:p w:rsidR="00196B66" w:rsidRPr="008F13D3"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8F13D3" w:rsidRDefault="00196B66" w:rsidP="00D94CDC">
            <w:pPr>
              <w:jc w:val="center"/>
            </w:pPr>
            <w:r>
              <w:t>-</w:t>
            </w:r>
          </w:p>
        </w:tc>
        <w:tc>
          <w:tcPr>
            <w:tcW w:w="1260" w:type="dxa"/>
            <w:vAlign w:val="center"/>
          </w:tcPr>
          <w:p w:rsidR="00196B66" w:rsidRPr="008F13D3" w:rsidRDefault="00196B66" w:rsidP="00D94CDC">
            <w:pPr>
              <w:jc w:val="center"/>
            </w:pPr>
            <w:r w:rsidRPr="008F13D3">
              <w:t>700,0</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13</w:t>
            </w:r>
          </w:p>
        </w:tc>
        <w:tc>
          <w:tcPr>
            <w:tcW w:w="4523" w:type="dxa"/>
          </w:tcPr>
          <w:p w:rsidR="00196B66" w:rsidRPr="00DC1002" w:rsidRDefault="00196B66" w:rsidP="00D94CDC">
            <w:pPr>
              <w:rPr>
                <w:color w:val="FF0000"/>
              </w:rPr>
            </w:pPr>
            <w:r w:rsidRPr="008F13D3">
              <w:t>Проведення капітального ремонту по заміні вікон</w:t>
            </w:r>
            <w:r w:rsidRPr="00DC1002">
              <w:rPr>
                <w:sz w:val="28"/>
                <w:szCs w:val="28"/>
              </w:rPr>
              <w:t xml:space="preserve"> </w:t>
            </w:r>
            <w:r w:rsidRPr="006B6C94">
              <w:t>та дверей</w:t>
            </w:r>
            <w:r w:rsidRPr="00DC1002">
              <w:rPr>
                <w:sz w:val="28"/>
                <w:szCs w:val="28"/>
              </w:rPr>
              <w:t xml:space="preserve"> </w:t>
            </w:r>
            <w:r w:rsidRPr="006B6C94">
              <w:t>Новооріхівської ЗШ І-ІІІ ступенів</w:t>
            </w:r>
          </w:p>
        </w:tc>
        <w:tc>
          <w:tcPr>
            <w:tcW w:w="2520" w:type="dxa"/>
            <w:vAlign w:val="center"/>
          </w:tcPr>
          <w:p w:rsidR="00196B66" w:rsidRPr="00DC1002" w:rsidRDefault="00196B66" w:rsidP="00D94CDC">
            <w:pPr>
              <w:jc w:val="center"/>
              <w:rPr>
                <w:color w:val="FF0000"/>
              </w:rPr>
            </w:pPr>
            <w:r w:rsidRPr="00F22398">
              <w:t>Відділ освіти, сім’ї, молоді та спорту райдержадміністрації</w:t>
            </w:r>
          </w:p>
        </w:tc>
        <w:tc>
          <w:tcPr>
            <w:tcW w:w="1620" w:type="dxa"/>
            <w:vAlign w:val="center"/>
          </w:tcPr>
          <w:p w:rsidR="00196B66" w:rsidRPr="00521EDA" w:rsidRDefault="00196B66" w:rsidP="00D94CDC">
            <w:pPr>
              <w:jc w:val="center"/>
            </w:pPr>
            <w:r w:rsidRPr="00521EDA">
              <w:t>1408,0</w:t>
            </w:r>
          </w:p>
        </w:tc>
        <w:tc>
          <w:tcPr>
            <w:tcW w:w="1260" w:type="dxa"/>
          </w:tcPr>
          <w:p w:rsidR="00196B66" w:rsidRPr="00521EDA" w:rsidRDefault="00196B66" w:rsidP="00D94CDC">
            <w:pPr>
              <w:jc w:val="center"/>
            </w:pPr>
          </w:p>
          <w:p w:rsidR="00196B66" w:rsidRPr="00521EDA" w:rsidRDefault="00196B66" w:rsidP="00D94CDC">
            <w:pPr>
              <w:jc w:val="center"/>
            </w:pPr>
            <w:r w:rsidRPr="00521EDA">
              <w:t>1365,76</w:t>
            </w:r>
          </w:p>
        </w:tc>
        <w:tc>
          <w:tcPr>
            <w:tcW w:w="1260" w:type="dxa"/>
            <w:vAlign w:val="center"/>
          </w:tcPr>
          <w:p w:rsidR="00196B66" w:rsidRPr="00521EDA" w:rsidRDefault="00196B66" w:rsidP="00D94CDC">
            <w:pPr>
              <w:jc w:val="center"/>
            </w:pPr>
            <w:r w:rsidRPr="00521EDA">
              <w:t>-</w:t>
            </w:r>
          </w:p>
        </w:tc>
        <w:tc>
          <w:tcPr>
            <w:tcW w:w="1260" w:type="dxa"/>
          </w:tcPr>
          <w:p w:rsidR="00196B66" w:rsidRPr="00521EDA" w:rsidRDefault="00196B66" w:rsidP="00D94CDC">
            <w:pPr>
              <w:jc w:val="center"/>
            </w:pPr>
          </w:p>
          <w:p w:rsidR="00196B66" w:rsidRPr="00521EDA" w:rsidRDefault="00196B66" w:rsidP="00D94CDC">
            <w:pPr>
              <w:jc w:val="center"/>
            </w:pPr>
            <w:r w:rsidRPr="00521EDA">
              <w:t>42,24</w:t>
            </w:r>
          </w:p>
        </w:tc>
        <w:tc>
          <w:tcPr>
            <w:tcW w:w="1260" w:type="dxa"/>
            <w:vAlign w:val="center"/>
          </w:tcPr>
          <w:p w:rsidR="00196B66" w:rsidRPr="00521EDA" w:rsidRDefault="00196B66" w:rsidP="00D94CDC">
            <w:pPr>
              <w:jc w:val="center"/>
            </w:pPr>
            <w:r w:rsidRPr="00521EDA">
              <w:t>-</w:t>
            </w:r>
          </w:p>
        </w:tc>
        <w:tc>
          <w:tcPr>
            <w:tcW w:w="1080" w:type="dxa"/>
            <w:vAlign w:val="center"/>
          </w:tcPr>
          <w:p w:rsidR="00196B66" w:rsidRPr="00521EDA" w:rsidRDefault="00196B66" w:rsidP="00D94CDC">
            <w:pPr>
              <w:jc w:val="center"/>
            </w:pPr>
            <w:r w:rsidRPr="00521EDA">
              <w:t>-</w:t>
            </w:r>
          </w:p>
        </w:tc>
      </w:tr>
      <w:tr w:rsidR="00196B66" w:rsidTr="009C0025">
        <w:tc>
          <w:tcPr>
            <w:tcW w:w="625" w:type="dxa"/>
            <w:vAlign w:val="center"/>
          </w:tcPr>
          <w:p w:rsidR="00196B66" w:rsidRDefault="00196B66" w:rsidP="00D94CDC">
            <w:pPr>
              <w:jc w:val="center"/>
            </w:pPr>
            <w:r>
              <w:t>14</w:t>
            </w:r>
          </w:p>
        </w:tc>
        <w:tc>
          <w:tcPr>
            <w:tcW w:w="4523" w:type="dxa"/>
          </w:tcPr>
          <w:p w:rsidR="00196B66" w:rsidRPr="006B6C94" w:rsidRDefault="00196B66" w:rsidP="00D94CDC">
            <w:r w:rsidRPr="006B6C94">
              <w:t>Проведення капітального ремонту по заміні вікон та дверей Ісківської ЗШ І-ІІІ ступенів</w:t>
            </w:r>
          </w:p>
        </w:tc>
        <w:tc>
          <w:tcPr>
            <w:tcW w:w="2520" w:type="dxa"/>
            <w:vAlign w:val="center"/>
          </w:tcPr>
          <w:p w:rsidR="00196B66" w:rsidRPr="00DC1002" w:rsidRDefault="00196B66" w:rsidP="00D94CDC">
            <w:pPr>
              <w:jc w:val="center"/>
              <w:rPr>
                <w:b/>
                <w:color w:val="FF0000"/>
              </w:rPr>
            </w:pPr>
            <w:r w:rsidRPr="00F22398">
              <w:t>Відділ освіти, сім’ї, молоді та спорту райдержадміністрації</w:t>
            </w:r>
          </w:p>
        </w:tc>
        <w:tc>
          <w:tcPr>
            <w:tcW w:w="1620" w:type="dxa"/>
            <w:vAlign w:val="center"/>
          </w:tcPr>
          <w:p w:rsidR="00196B66" w:rsidRPr="00594C8A" w:rsidRDefault="00196B66" w:rsidP="00D94CDC">
            <w:pPr>
              <w:jc w:val="center"/>
            </w:pPr>
            <w:r w:rsidRPr="00594C8A">
              <w:t>1008,0</w:t>
            </w:r>
          </w:p>
        </w:tc>
        <w:tc>
          <w:tcPr>
            <w:tcW w:w="1260" w:type="dxa"/>
          </w:tcPr>
          <w:p w:rsidR="00196B66" w:rsidRDefault="00196B66" w:rsidP="00D94CDC">
            <w:pPr>
              <w:jc w:val="center"/>
            </w:pPr>
          </w:p>
          <w:p w:rsidR="00196B66" w:rsidRPr="00DC1002" w:rsidRDefault="00196B66" w:rsidP="00D94CDC">
            <w:pPr>
              <w:jc w:val="center"/>
              <w:rPr>
                <w:color w:val="FF0000"/>
              </w:rPr>
            </w:pPr>
            <w:r w:rsidRPr="00594C8A">
              <w:t xml:space="preserve">977,76 </w:t>
            </w:r>
          </w:p>
        </w:tc>
        <w:tc>
          <w:tcPr>
            <w:tcW w:w="1260" w:type="dxa"/>
            <w:vAlign w:val="center"/>
          </w:tcPr>
          <w:p w:rsidR="00196B66" w:rsidRDefault="00196B66" w:rsidP="00D94CDC">
            <w:pPr>
              <w:jc w:val="center"/>
            </w:pPr>
            <w:r>
              <w:t>-</w:t>
            </w:r>
          </w:p>
        </w:tc>
        <w:tc>
          <w:tcPr>
            <w:tcW w:w="1260" w:type="dxa"/>
          </w:tcPr>
          <w:p w:rsidR="00196B66" w:rsidRDefault="00196B66" w:rsidP="00D94CDC">
            <w:pPr>
              <w:jc w:val="center"/>
            </w:pPr>
          </w:p>
          <w:p w:rsidR="00196B66" w:rsidRPr="00DC1002" w:rsidRDefault="00196B66" w:rsidP="00D94CDC">
            <w:pPr>
              <w:jc w:val="center"/>
              <w:rPr>
                <w:color w:val="FF0000"/>
              </w:rPr>
            </w:pPr>
            <w:r w:rsidRPr="00594C8A">
              <w:t>30,24</w:t>
            </w:r>
          </w:p>
        </w:tc>
        <w:tc>
          <w:tcPr>
            <w:tcW w:w="1260" w:type="dxa"/>
            <w:vAlign w:val="center"/>
          </w:tcPr>
          <w:p w:rsidR="00196B66" w:rsidRPr="0060238E" w:rsidRDefault="00196B66" w:rsidP="00D94CDC">
            <w:pPr>
              <w:jc w:val="center"/>
            </w:pPr>
            <w:r w:rsidRPr="0060238E">
              <w:t>-</w:t>
            </w:r>
          </w:p>
        </w:tc>
        <w:tc>
          <w:tcPr>
            <w:tcW w:w="1080" w:type="dxa"/>
            <w:vAlign w:val="center"/>
          </w:tcPr>
          <w:p w:rsidR="00196B66" w:rsidRPr="0060238E" w:rsidRDefault="00196B66" w:rsidP="00D94CDC">
            <w:pPr>
              <w:jc w:val="center"/>
            </w:pPr>
            <w:r>
              <w:t>-</w:t>
            </w:r>
          </w:p>
        </w:tc>
      </w:tr>
      <w:tr w:rsidR="00196B66" w:rsidTr="009C0025">
        <w:tc>
          <w:tcPr>
            <w:tcW w:w="625" w:type="dxa"/>
            <w:vAlign w:val="center"/>
          </w:tcPr>
          <w:p w:rsidR="00196B66" w:rsidRDefault="00196B66" w:rsidP="00D94CDC">
            <w:pPr>
              <w:jc w:val="center"/>
            </w:pPr>
            <w:r>
              <w:t>15</w:t>
            </w:r>
          </w:p>
        </w:tc>
        <w:tc>
          <w:tcPr>
            <w:tcW w:w="4523" w:type="dxa"/>
          </w:tcPr>
          <w:p w:rsidR="00196B66" w:rsidRPr="00594C8A" w:rsidRDefault="00196B66" w:rsidP="00D94CDC">
            <w:r w:rsidRPr="00594C8A">
              <w:t xml:space="preserve">Проведення капітального ремонту  частини приміщення Хорошківської ЗШ І-ІІІ ступенів під початкові </w:t>
            </w:r>
          </w:p>
        </w:tc>
        <w:tc>
          <w:tcPr>
            <w:tcW w:w="2520" w:type="dxa"/>
            <w:vAlign w:val="center"/>
          </w:tcPr>
          <w:p w:rsidR="00196B66" w:rsidRPr="00594C8A" w:rsidRDefault="00196B66" w:rsidP="00D94CDC">
            <w:pPr>
              <w:jc w:val="center"/>
            </w:pPr>
            <w:r w:rsidRPr="00594C8A">
              <w:t>Відділ освіти, сім’ї, молоді та спорту райдержадміністрації</w:t>
            </w:r>
          </w:p>
        </w:tc>
        <w:tc>
          <w:tcPr>
            <w:tcW w:w="1620" w:type="dxa"/>
            <w:vAlign w:val="center"/>
          </w:tcPr>
          <w:p w:rsidR="00196B66" w:rsidRPr="00594C8A" w:rsidRDefault="00196B66" w:rsidP="00D94CDC">
            <w:pPr>
              <w:jc w:val="center"/>
            </w:pPr>
            <w:r w:rsidRPr="00594C8A">
              <w:t>250,0</w:t>
            </w:r>
          </w:p>
        </w:tc>
        <w:tc>
          <w:tcPr>
            <w:tcW w:w="1260" w:type="dxa"/>
            <w:vAlign w:val="center"/>
          </w:tcPr>
          <w:p w:rsidR="00196B66" w:rsidRPr="00594C8A"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594C8A" w:rsidRDefault="00196B66" w:rsidP="00D94CDC">
            <w:pPr>
              <w:jc w:val="center"/>
            </w:pPr>
            <w:r>
              <w:t>-</w:t>
            </w:r>
          </w:p>
        </w:tc>
        <w:tc>
          <w:tcPr>
            <w:tcW w:w="1260" w:type="dxa"/>
            <w:vAlign w:val="center"/>
          </w:tcPr>
          <w:p w:rsidR="00196B66" w:rsidRPr="00594C8A" w:rsidRDefault="00196B66" w:rsidP="00D94CDC">
            <w:pPr>
              <w:jc w:val="center"/>
            </w:pPr>
            <w:r w:rsidRPr="00594C8A">
              <w:t>250,0</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16</w:t>
            </w:r>
          </w:p>
        </w:tc>
        <w:tc>
          <w:tcPr>
            <w:tcW w:w="4523" w:type="dxa"/>
          </w:tcPr>
          <w:p w:rsidR="00196B66" w:rsidRPr="00DC1002" w:rsidRDefault="00196B66" w:rsidP="00D94CDC">
            <w:pPr>
              <w:rPr>
                <w:color w:val="FF0000"/>
              </w:rPr>
            </w:pPr>
            <w:r w:rsidRPr="00594C8A">
              <w:t>Проведення капітального ремонту по заміні вікон Новооріхівського заклад</w:t>
            </w:r>
            <w:r>
              <w:t>у</w:t>
            </w:r>
            <w:r w:rsidRPr="00594C8A">
              <w:t xml:space="preserve"> дошкільної освіти у «Вогник»</w:t>
            </w:r>
          </w:p>
        </w:tc>
        <w:tc>
          <w:tcPr>
            <w:tcW w:w="2520" w:type="dxa"/>
            <w:vAlign w:val="center"/>
          </w:tcPr>
          <w:p w:rsidR="00196B66" w:rsidRPr="00594C8A" w:rsidRDefault="00196B66" w:rsidP="00D94CDC">
            <w:pPr>
              <w:jc w:val="center"/>
            </w:pPr>
            <w:r w:rsidRPr="00594C8A">
              <w:t>Відділ освіти, сім’ї, молоді та спорту райдержадміністрації</w:t>
            </w:r>
          </w:p>
        </w:tc>
        <w:tc>
          <w:tcPr>
            <w:tcW w:w="1620" w:type="dxa"/>
            <w:vAlign w:val="center"/>
          </w:tcPr>
          <w:p w:rsidR="00196B66" w:rsidRPr="00DC1002" w:rsidRDefault="00196B66" w:rsidP="00D94CDC">
            <w:pPr>
              <w:jc w:val="center"/>
              <w:rPr>
                <w:color w:val="FF0000"/>
              </w:rPr>
            </w:pPr>
            <w:r>
              <w:t>157,0</w:t>
            </w:r>
          </w:p>
        </w:tc>
        <w:tc>
          <w:tcPr>
            <w:tcW w:w="1260" w:type="dxa"/>
            <w:vAlign w:val="center"/>
          </w:tcPr>
          <w:p w:rsidR="00196B66" w:rsidRPr="0060238E" w:rsidRDefault="00196B66" w:rsidP="00D94CDC">
            <w:pPr>
              <w:jc w:val="center"/>
            </w:pPr>
            <w:r w:rsidRPr="0060238E">
              <w:t>-</w:t>
            </w:r>
          </w:p>
        </w:tc>
        <w:tc>
          <w:tcPr>
            <w:tcW w:w="1260" w:type="dxa"/>
            <w:vAlign w:val="center"/>
          </w:tcPr>
          <w:p w:rsidR="00196B66" w:rsidRPr="0060238E" w:rsidRDefault="00196B66" w:rsidP="00D94CDC">
            <w:pPr>
              <w:jc w:val="center"/>
            </w:pPr>
            <w:r>
              <w:t>157,0</w:t>
            </w:r>
          </w:p>
        </w:tc>
        <w:tc>
          <w:tcPr>
            <w:tcW w:w="1260" w:type="dxa"/>
            <w:vAlign w:val="center"/>
          </w:tcPr>
          <w:p w:rsidR="00196B66" w:rsidRPr="0060238E" w:rsidRDefault="00196B66" w:rsidP="00D94CDC">
            <w:pPr>
              <w:jc w:val="center"/>
            </w:pPr>
            <w:r>
              <w:t>-</w:t>
            </w:r>
          </w:p>
        </w:tc>
        <w:tc>
          <w:tcPr>
            <w:tcW w:w="1260" w:type="dxa"/>
            <w:vAlign w:val="center"/>
          </w:tcPr>
          <w:p w:rsidR="00196B66" w:rsidRPr="0060238E" w:rsidRDefault="00196B66" w:rsidP="00D94CDC">
            <w:pPr>
              <w:jc w:val="center"/>
            </w:pPr>
            <w:r>
              <w:t>-</w:t>
            </w:r>
          </w:p>
        </w:tc>
        <w:tc>
          <w:tcPr>
            <w:tcW w:w="1080" w:type="dxa"/>
            <w:vAlign w:val="center"/>
          </w:tcPr>
          <w:p w:rsidR="00196B66" w:rsidRPr="0060238E" w:rsidRDefault="00196B66" w:rsidP="00D94CDC">
            <w:pPr>
              <w:jc w:val="center"/>
            </w:pPr>
            <w:r>
              <w:t>-</w:t>
            </w:r>
          </w:p>
        </w:tc>
      </w:tr>
      <w:tr w:rsidR="00196B66" w:rsidTr="009C0025">
        <w:tc>
          <w:tcPr>
            <w:tcW w:w="625" w:type="dxa"/>
            <w:vAlign w:val="center"/>
          </w:tcPr>
          <w:p w:rsidR="00196B66" w:rsidRDefault="00196B66" w:rsidP="00D94CDC">
            <w:pPr>
              <w:jc w:val="center"/>
            </w:pPr>
            <w:r>
              <w:t>17</w:t>
            </w:r>
          </w:p>
        </w:tc>
        <w:tc>
          <w:tcPr>
            <w:tcW w:w="4523" w:type="dxa"/>
          </w:tcPr>
          <w:p w:rsidR="00196B66" w:rsidRPr="00667153" w:rsidRDefault="00196B66" w:rsidP="00D94CDC">
            <w:r w:rsidRPr="00667153">
              <w:t xml:space="preserve">Проведення  капітального ремонту по заміні вікон та дверей Березотіцької ЗШ І-ІІІ ступенів </w:t>
            </w:r>
          </w:p>
        </w:tc>
        <w:tc>
          <w:tcPr>
            <w:tcW w:w="2520" w:type="dxa"/>
            <w:vAlign w:val="center"/>
          </w:tcPr>
          <w:p w:rsidR="00196B66" w:rsidRPr="00667153" w:rsidRDefault="00196B66" w:rsidP="00D94CDC">
            <w:r w:rsidRPr="00667153">
              <w:t>Відділ освіти, сім’ї, молоді та спорту райдержадміністрації</w:t>
            </w:r>
          </w:p>
        </w:tc>
        <w:tc>
          <w:tcPr>
            <w:tcW w:w="1620" w:type="dxa"/>
          </w:tcPr>
          <w:p w:rsidR="00196B66" w:rsidRPr="00667153" w:rsidRDefault="00196B66" w:rsidP="00D94CDC">
            <w:pPr>
              <w:jc w:val="center"/>
            </w:pPr>
          </w:p>
          <w:p w:rsidR="00196B66" w:rsidRPr="00667153" w:rsidRDefault="00196B66" w:rsidP="00D94CDC">
            <w:pPr>
              <w:jc w:val="center"/>
            </w:pPr>
            <w:r w:rsidRPr="00667153">
              <w:t>723,0</w:t>
            </w:r>
          </w:p>
        </w:tc>
        <w:tc>
          <w:tcPr>
            <w:tcW w:w="1260" w:type="dxa"/>
            <w:vAlign w:val="center"/>
          </w:tcPr>
          <w:p w:rsidR="00196B66" w:rsidRPr="00667153" w:rsidRDefault="00196B66" w:rsidP="00D94CDC">
            <w:pPr>
              <w:jc w:val="center"/>
            </w:pPr>
            <w:r w:rsidRPr="00667153">
              <w:t>700,0</w:t>
            </w:r>
          </w:p>
        </w:tc>
        <w:tc>
          <w:tcPr>
            <w:tcW w:w="1260" w:type="dxa"/>
            <w:vAlign w:val="center"/>
          </w:tcPr>
          <w:p w:rsidR="00196B66" w:rsidRPr="00667153" w:rsidRDefault="00196B66" w:rsidP="00D94CDC">
            <w:pPr>
              <w:jc w:val="center"/>
            </w:pPr>
            <w:r w:rsidRPr="00667153">
              <w:t>-</w:t>
            </w:r>
          </w:p>
        </w:tc>
        <w:tc>
          <w:tcPr>
            <w:tcW w:w="1260" w:type="dxa"/>
            <w:vAlign w:val="center"/>
          </w:tcPr>
          <w:p w:rsidR="00196B66" w:rsidRPr="00667153" w:rsidRDefault="00196B66" w:rsidP="00D94CDC">
            <w:pPr>
              <w:jc w:val="center"/>
            </w:pPr>
            <w:r w:rsidRPr="00667153">
              <w:t>23,0</w:t>
            </w:r>
          </w:p>
        </w:tc>
        <w:tc>
          <w:tcPr>
            <w:tcW w:w="1260" w:type="dxa"/>
            <w:vAlign w:val="center"/>
          </w:tcPr>
          <w:p w:rsidR="00196B66" w:rsidRPr="00667153" w:rsidRDefault="00196B66" w:rsidP="00D94CDC">
            <w:pPr>
              <w:jc w:val="center"/>
            </w:pPr>
            <w:r w:rsidRPr="00667153">
              <w:t>-</w:t>
            </w:r>
          </w:p>
        </w:tc>
        <w:tc>
          <w:tcPr>
            <w:tcW w:w="1080" w:type="dxa"/>
            <w:vAlign w:val="center"/>
          </w:tcPr>
          <w:p w:rsidR="00196B66" w:rsidRPr="00667153" w:rsidRDefault="00196B66" w:rsidP="00D94CDC">
            <w:pPr>
              <w:jc w:val="center"/>
            </w:pPr>
            <w:r w:rsidRPr="00667153">
              <w:t>-</w:t>
            </w:r>
          </w:p>
        </w:tc>
      </w:tr>
      <w:tr w:rsidR="00196B66" w:rsidTr="009C0025">
        <w:tc>
          <w:tcPr>
            <w:tcW w:w="625" w:type="dxa"/>
            <w:vAlign w:val="center"/>
          </w:tcPr>
          <w:p w:rsidR="00196B66" w:rsidRDefault="00196B66" w:rsidP="00D94CDC">
            <w:pPr>
              <w:jc w:val="center"/>
            </w:pPr>
            <w:r>
              <w:t>18</w:t>
            </w:r>
          </w:p>
        </w:tc>
        <w:tc>
          <w:tcPr>
            <w:tcW w:w="4523" w:type="dxa"/>
          </w:tcPr>
          <w:p w:rsidR="00196B66" w:rsidRPr="00667153" w:rsidRDefault="00196B66" w:rsidP="00D94CDC">
            <w:r w:rsidRPr="00667153">
              <w:t>Проведення капітального ремонту даху Березотіцької ЗШ І-ІІІ ступенів</w:t>
            </w:r>
          </w:p>
        </w:tc>
        <w:tc>
          <w:tcPr>
            <w:tcW w:w="2520" w:type="dxa"/>
            <w:vAlign w:val="center"/>
          </w:tcPr>
          <w:p w:rsidR="00196B66" w:rsidRPr="00667153" w:rsidRDefault="00196B66" w:rsidP="00D94CDC">
            <w:r w:rsidRPr="00667153">
              <w:t>Відділ освіти, сім’ї, молоді та спорту райдержадміністрації</w:t>
            </w:r>
          </w:p>
        </w:tc>
        <w:tc>
          <w:tcPr>
            <w:tcW w:w="1620" w:type="dxa"/>
          </w:tcPr>
          <w:p w:rsidR="00196B66" w:rsidRPr="00667153" w:rsidRDefault="00196B66" w:rsidP="00D94CDC">
            <w:pPr>
              <w:jc w:val="center"/>
            </w:pPr>
          </w:p>
          <w:p w:rsidR="00196B66" w:rsidRPr="00667153" w:rsidRDefault="00196B66" w:rsidP="00D94CDC">
            <w:pPr>
              <w:jc w:val="center"/>
            </w:pPr>
            <w:r w:rsidRPr="00667153">
              <w:t>606,0</w:t>
            </w:r>
          </w:p>
        </w:tc>
        <w:tc>
          <w:tcPr>
            <w:tcW w:w="1260" w:type="dxa"/>
            <w:vAlign w:val="center"/>
          </w:tcPr>
          <w:p w:rsidR="00196B66" w:rsidRPr="00667153" w:rsidRDefault="00196B66" w:rsidP="00D94CDC">
            <w:pPr>
              <w:jc w:val="center"/>
            </w:pPr>
            <w:r w:rsidRPr="00667153">
              <w:t>-</w:t>
            </w:r>
          </w:p>
        </w:tc>
        <w:tc>
          <w:tcPr>
            <w:tcW w:w="1260" w:type="dxa"/>
            <w:vAlign w:val="center"/>
          </w:tcPr>
          <w:p w:rsidR="00196B66" w:rsidRPr="00667153" w:rsidRDefault="00196B66" w:rsidP="00D94CDC">
            <w:pPr>
              <w:jc w:val="center"/>
            </w:pPr>
            <w:r w:rsidRPr="00667153">
              <w:t>606,0</w:t>
            </w:r>
          </w:p>
        </w:tc>
        <w:tc>
          <w:tcPr>
            <w:tcW w:w="1260" w:type="dxa"/>
            <w:vAlign w:val="center"/>
          </w:tcPr>
          <w:p w:rsidR="00196B66" w:rsidRPr="00667153" w:rsidRDefault="00196B66" w:rsidP="00D94CDC">
            <w:pPr>
              <w:jc w:val="center"/>
            </w:pPr>
            <w:r w:rsidRPr="00667153">
              <w:t>-</w:t>
            </w:r>
          </w:p>
        </w:tc>
        <w:tc>
          <w:tcPr>
            <w:tcW w:w="1260" w:type="dxa"/>
            <w:vAlign w:val="center"/>
          </w:tcPr>
          <w:p w:rsidR="00196B66" w:rsidRPr="00667153" w:rsidRDefault="00196B66" w:rsidP="00D94CDC">
            <w:pPr>
              <w:jc w:val="center"/>
            </w:pPr>
            <w:r w:rsidRPr="00667153">
              <w:t>-</w:t>
            </w:r>
          </w:p>
        </w:tc>
        <w:tc>
          <w:tcPr>
            <w:tcW w:w="1080" w:type="dxa"/>
            <w:vAlign w:val="center"/>
          </w:tcPr>
          <w:p w:rsidR="00196B66" w:rsidRPr="00667153" w:rsidRDefault="00196B66" w:rsidP="00D94CDC">
            <w:pPr>
              <w:jc w:val="center"/>
            </w:pPr>
            <w:r w:rsidRPr="00667153">
              <w:t>-</w:t>
            </w:r>
          </w:p>
        </w:tc>
      </w:tr>
      <w:tr w:rsidR="00196B66" w:rsidTr="009C0025">
        <w:tc>
          <w:tcPr>
            <w:tcW w:w="625" w:type="dxa"/>
            <w:vAlign w:val="center"/>
          </w:tcPr>
          <w:p w:rsidR="00196B66" w:rsidRDefault="00196B66" w:rsidP="00D94CDC">
            <w:pPr>
              <w:jc w:val="center"/>
            </w:pPr>
            <w:r>
              <w:t>19</w:t>
            </w:r>
          </w:p>
        </w:tc>
        <w:tc>
          <w:tcPr>
            <w:tcW w:w="4523" w:type="dxa"/>
          </w:tcPr>
          <w:p w:rsidR="00196B66" w:rsidRPr="00667153" w:rsidRDefault="00196B66" w:rsidP="00D94CDC">
            <w:r w:rsidRPr="00667153">
              <w:t xml:space="preserve">Проведення капітального ремонту по усуненню та ліквідації тріщин і пошкоджень фундаменту та приміщення Новооріхівської ЗШ І-ІІІ ступенів </w:t>
            </w:r>
          </w:p>
        </w:tc>
        <w:tc>
          <w:tcPr>
            <w:tcW w:w="2520" w:type="dxa"/>
            <w:vAlign w:val="center"/>
          </w:tcPr>
          <w:p w:rsidR="00196B66" w:rsidRPr="00667153" w:rsidRDefault="00196B66" w:rsidP="00D94CDC">
            <w:r w:rsidRPr="00667153">
              <w:t>Відділ освіти, сім’ї, молоді та спорту райдержадміністрації</w:t>
            </w:r>
          </w:p>
        </w:tc>
        <w:tc>
          <w:tcPr>
            <w:tcW w:w="1620" w:type="dxa"/>
            <w:vAlign w:val="center"/>
          </w:tcPr>
          <w:p w:rsidR="00196B66" w:rsidRPr="00667153" w:rsidRDefault="00196B66" w:rsidP="00D94CDC">
            <w:pPr>
              <w:jc w:val="center"/>
            </w:pPr>
            <w:r w:rsidRPr="00667153">
              <w:t>995,0</w:t>
            </w:r>
          </w:p>
        </w:tc>
        <w:tc>
          <w:tcPr>
            <w:tcW w:w="1260" w:type="dxa"/>
            <w:vAlign w:val="center"/>
          </w:tcPr>
          <w:p w:rsidR="00196B66" w:rsidRPr="00667153" w:rsidRDefault="00196B66" w:rsidP="00D94CDC">
            <w:pPr>
              <w:jc w:val="center"/>
            </w:pPr>
            <w:r w:rsidRPr="00667153">
              <w:t>900,0</w:t>
            </w:r>
          </w:p>
        </w:tc>
        <w:tc>
          <w:tcPr>
            <w:tcW w:w="1260" w:type="dxa"/>
            <w:vAlign w:val="center"/>
          </w:tcPr>
          <w:p w:rsidR="00196B66" w:rsidRPr="00667153" w:rsidRDefault="00196B66" w:rsidP="00D94CDC">
            <w:pPr>
              <w:jc w:val="center"/>
            </w:pPr>
            <w:r w:rsidRPr="00667153">
              <w:t>-</w:t>
            </w:r>
          </w:p>
        </w:tc>
        <w:tc>
          <w:tcPr>
            <w:tcW w:w="1260" w:type="dxa"/>
            <w:vAlign w:val="center"/>
          </w:tcPr>
          <w:p w:rsidR="00196B66" w:rsidRPr="00667153" w:rsidRDefault="00196B66" w:rsidP="00D94CDC">
            <w:pPr>
              <w:jc w:val="center"/>
            </w:pPr>
            <w:r w:rsidRPr="00667153">
              <w:t>30,0</w:t>
            </w:r>
          </w:p>
        </w:tc>
        <w:tc>
          <w:tcPr>
            <w:tcW w:w="1260" w:type="dxa"/>
            <w:vAlign w:val="center"/>
          </w:tcPr>
          <w:p w:rsidR="00196B66" w:rsidRPr="00667153" w:rsidRDefault="00196B66" w:rsidP="00D94CDC">
            <w:pPr>
              <w:jc w:val="center"/>
            </w:pPr>
            <w:r w:rsidRPr="00667153">
              <w:t>65,0</w:t>
            </w:r>
          </w:p>
        </w:tc>
        <w:tc>
          <w:tcPr>
            <w:tcW w:w="1080" w:type="dxa"/>
            <w:vAlign w:val="center"/>
          </w:tcPr>
          <w:p w:rsidR="00196B66" w:rsidRPr="00667153" w:rsidRDefault="00196B66" w:rsidP="00D94CDC">
            <w:pPr>
              <w:jc w:val="center"/>
            </w:pPr>
            <w:r w:rsidRPr="00667153">
              <w:t>-</w:t>
            </w:r>
          </w:p>
        </w:tc>
      </w:tr>
      <w:tr w:rsidR="00196B66" w:rsidTr="009C0025">
        <w:tc>
          <w:tcPr>
            <w:tcW w:w="625" w:type="dxa"/>
            <w:vAlign w:val="center"/>
          </w:tcPr>
          <w:p w:rsidR="00196B66" w:rsidRDefault="00196B66" w:rsidP="00D94CDC">
            <w:pPr>
              <w:jc w:val="center"/>
            </w:pPr>
            <w:r>
              <w:t>20</w:t>
            </w:r>
          </w:p>
        </w:tc>
        <w:tc>
          <w:tcPr>
            <w:tcW w:w="4523" w:type="dxa"/>
          </w:tcPr>
          <w:p w:rsidR="00196B66" w:rsidRPr="00667153" w:rsidRDefault="00196B66" w:rsidP="00D94CDC">
            <w:r w:rsidRPr="00667153">
              <w:t xml:space="preserve">Придбання та установка систем очистки питної води для закладів освіти району </w:t>
            </w:r>
          </w:p>
        </w:tc>
        <w:tc>
          <w:tcPr>
            <w:tcW w:w="2520" w:type="dxa"/>
            <w:vAlign w:val="center"/>
          </w:tcPr>
          <w:p w:rsidR="00196B66" w:rsidRPr="00667153" w:rsidRDefault="00196B66" w:rsidP="00D94CDC">
            <w:r w:rsidRPr="00667153">
              <w:t>Відділ освіти, сім’ї, молоді та спорту райдержадміністрації</w:t>
            </w:r>
          </w:p>
        </w:tc>
        <w:tc>
          <w:tcPr>
            <w:tcW w:w="1620" w:type="dxa"/>
          </w:tcPr>
          <w:p w:rsidR="00196B66" w:rsidRPr="00667153" w:rsidRDefault="00196B66" w:rsidP="00D94CDC">
            <w:pPr>
              <w:jc w:val="center"/>
            </w:pPr>
          </w:p>
          <w:p w:rsidR="00196B66" w:rsidRPr="00667153" w:rsidRDefault="00196B66" w:rsidP="00D94CDC">
            <w:pPr>
              <w:jc w:val="center"/>
            </w:pPr>
            <w:r>
              <w:t>60</w:t>
            </w:r>
            <w:r w:rsidRPr="00667153">
              <w:t>0,0</w:t>
            </w:r>
          </w:p>
        </w:tc>
        <w:tc>
          <w:tcPr>
            <w:tcW w:w="1260" w:type="dxa"/>
            <w:vAlign w:val="center"/>
          </w:tcPr>
          <w:p w:rsidR="00196B66" w:rsidRDefault="00196B66" w:rsidP="00D94CDC">
            <w:pPr>
              <w:jc w:val="center"/>
            </w:pPr>
          </w:p>
          <w:p w:rsidR="00196B66" w:rsidRPr="00667153" w:rsidRDefault="00196B66" w:rsidP="00D94CDC">
            <w:pPr>
              <w:jc w:val="center"/>
            </w:pPr>
            <w:r w:rsidRPr="00667153">
              <w:t>-</w:t>
            </w:r>
          </w:p>
        </w:tc>
        <w:tc>
          <w:tcPr>
            <w:tcW w:w="1260" w:type="dxa"/>
            <w:vAlign w:val="center"/>
          </w:tcPr>
          <w:p w:rsidR="00196B66" w:rsidRPr="00667153" w:rsidRDefault="00196B66" w:rsidP="00D94CDC">
            <w:pPr>
              <w:jc w:val="center"/>
            </w:pPr>
            <w:r>
              <w:t>55</w:t>
            </w:r>
            <w:r w:rsidRPr="00667153">
              <w:t>0,0</w:t>
            </w:r>
          </w:p>
        </w:tc>
        <w:tc>
          <w:tcPr>
            <w:tcW w:w="1260" w:type="dxa"/>
          </w:tcPr>
          <w:p w:rsidR="00196B66" w:rsidRPr="00667153" w:rsidRDefault="00196B66" w:rsidP="00D94CDC">
            <w:pPr>
              <w:jc w:val="center"/>
            </w:pPr>
          </w:p>
          <w:p w:rsidR="00196B66" w:rsidRPr="00667153" w:rsidRDefault="00196B66" w:rsidP="00D94CDC">
            <w:pPr>
              <w:jc w:val="center"/>
            </w:pPr>
            <w:r>
              <w:t>50,0</w:t>
            </w:r>
          </w:p>
        </w:tc>
        <w:tc>
          <w:tcPr>
            <w:tcW w:w="1260" w:type="dxa"/>
            <w:vAlign w:val="center"/>
          </w:tcPr>
          <w:p w:rsidR="00196B66" w:rsidRDefault="00196B66" w:rsidP="00D94CDC">
            <w:pPr>
              <w:jc w:val="center"/>
            </w:pPr>
          </w:p>
          <w:p w:rsidR="00196B66" w:rsidRPr="00667153" w:rsidRDefault="00196B66" w:rsidP="00D94CDC">
            <w:pPr>
              <w:jc w:val="center"/>
            </w:pPr>
            <w:r w:rsidRPr="00667153">
              <w:t>-</w:t>
            </w:r>
          </w:p>
        </w:tc>
        <w:tc>
          <w:tcPr>
            <w:tcW w:w="1080" w:type="dxa"/>
            <w:vAlign w:val="center"/>
          </w:tcPr>
          <w:p w:rsidR="00196B66" w:rsidRDefault="00196B66" w:rsidP="00D94CDC">
            <w:pPr>
              <w:jc w:val="center"/>
            </w:pPr>
          </w:p>
          <w:p w:rsidR="00196B66" w:rsidRPr="00667153" w:rsidRDefault="00196B66" w:rsidP="00D94CDC">
            <w:pPr>
              <w:jc w:val="center"/>
            </w:pPr>
            <w:r w:rsidRPr="00667153">
              <w:t>-</w:t>
            </w:r>
          </w:p>
        </w:tc>
      </w:tr>
      <w:tr w:rsidR="00196B66" w:rsidTr="009C0025">
        <w:tc>
          <w:tcPr>
            <w:tcW w:w="625" w:type="dxa"/>
            <w:vAlign w:val="center"/>
          </w:tcPr>
          <w:p w:rsidR="00196B66" w:rsidRDefault="00196B66" w:rsidP="00D94CDC">
            <w:pPr>
              <w:jc w:val="center"/>
            </w:pPr>
            <w:r>
              <w:t>21</w:t>
            </w:r>
          </w:p>
        </w:tc>
        <w:tc>
          <w:tcPr>
            <w:tcW w:w="4523" w:type="dxa"/>
          </w:tcPr>
          <w:p w:rsidR="00196B66" w:rsidRPr="00376F4E" w:rsidRDefault="00196B66" w:rsidP="00D94CDC">
            <w:r w:rsidRPr="00376F4E">
              <w:t>Проведення заходів по вшануванню артистів-дошкільнят, випускників-медалістів, обдарованих і талановитих дітей та педагогічних працівників, які їх підготували, із врученням подарунків та грошових виплат</w:t>
            </w:r>
          </w:p>
        </w:tc>
        <w:tc>
          <w:tcPr>
            <w:tcW w:w="2520" w:type="dxa"/>
          </w:tcPr>
          <w:p w:rsidR="00196B66" w:rsidRPr="00376F4E" w:rsidRDefault="00196B66" w:rsidP="00D94CDC">
            <w:r w:rsidRPr="00376F4E">
              <w:t>Відділ освіти, сім’ї, молоді та спорту райдержадміністрації</w:t>
            </w:r>
          </w:p>
        </w:tc>
        <w:tc>
          <w:tcPr>
            <w:tcW w:w="1620" w:type="dxa"/>
            <w:vAlign w:val="center"/>
          </w:tcPr>
          <w:p w:rsidR="00196B66" w:rsidRPr="00667153" w:rsidRDefault="00196B66" w:rsidP="00D94CDC">
            <w:pPr>
              <w:jc w:val="center"/>
            </w:pPr>
            <w:r>
              <w:t>52,0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Pr="00667153" w:rsidRDefault="00196B66" w:rsidP="00D94CDC">
            <w:pPr>
              <w:jc w:val="center"/>
            </w:pPr>
            <w:r>
              <w:t>52,0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22</w:t>
            </w:r>
          </w:p>
        </w:tc>
        <w:tc>
          <w:tcPr>
            <w:tcW w:w="4523" w:type="dxa"/>
          </w:tcPr>
          <w:p w:rsidR="00196B66" w:rsidRPr="00376F4E" w:rsidRDefault="00196B66" w:rsidP="00D94CDC">
            <w:r>
              <w:t>Придбання</w:t>
            </w:r>
            <w:r w:rsidRPr="00B25A63">
              <w:t xml:space="preserve"> обладнання для харчового блоку (фільтри для води) опорного закладу «Калайдинцівська ЗОШ І-ІІІ ступенів»</w:t>
            </w:r>
          </w:p>
        </w:tc>
        <w:tc>
          <w:tcPr>
            <w:tcW w:w="2520" w:type="dxa"/>
          </w:tcPr>
          <w:p w:rsidR="00196B66" w:rsidRPr="00376F4E" w:rsidRDefault="00196B66" w:rsidP="00D94CDC">
            <w:r w:rsidRPr="00376F4E">
              <w:t>Відділ освіти, сім’ї, молоді та спорту райдержадміністрації</w:t>
            </w:r>
          </w:p>
        </w:tc>
        <w:tc>
          <w:tcPr>
            <w:tcW w:w="1620" w:type="dxa"/>
            <w:vAlign w:val="center"/>
          </w:tcPr>
          <w:p w:rsidR="00196B66" w:rsidRDefault="00196B66" w:rsidP="00D94CDC">
            <w:pPr>
              <w:jc w:val="center"/>
            </w:pPr>
            <w:r>
              <w:t>197,55</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98,775</w:t>
            </w:r>
          </w:p>
        </w:tc>
        <w:tc>
          <w:tcPr>
            <w:tcW w:w="1260" w:type="dxa"/>
            <w:vAlign w:val="center"/>
          </w:tcPr>
          <w:p w:rsidR="00196B66" w:rsidRDefault="00196B66" w:rsidP="00D94CDC">
            <w:pPr>
              <w:jc w:val="center"/>
            </w:pPr>
            <w:r>
              <w:t>88,775</w:t>
            </w:r>
          </w:p>
        </w:tc>
        <w:tc>
          <w:tcPr>
            <w:tcW w:w="1260" w:type="dxa"/>
            <w:vAlign w:val="center"/>
          </w:tcPr>
          <w:p w:rsidR="00196B66" w:rsidRDefault="00196B66" w:rsidP="00D94CDC">
            <w:pPr>
              <w:jc w:val="center"/>
            </w:pPr>
            <w:r>
              <w:t>10,0</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23</w:t>
            </w:r>
          </w:p>
        </w:tc>
        <w:tc>
          <w:tcPr>
            <w:tcW w:w="4523" w:type="dxa"/>
          </w:tcPr>
          <w:p w:rsidR="00196B66" w:rsidRPr="00376F4E" w:rsidRDefault="00196B66" w:rsidP="00D94CDC">
            <w:r>
              <w:t>Придбання</w:t>
            </w:r>
            <w:r w:rsidRPr="00B25A63">
              <w:t xml:space="preserve"> обладнання для першого класу (антисколіозні меблі) опорного закладу «Калайдинцівська ЗОШ І-ІІІ ступенів»</w:t>
            </w:r>
          </w:p>
        </w:tc>
        <w:tc>
          <w:tcPr>
            <w:tcW w:w="2520" w:type="dxa"/>
          </w:tcPr>
          <w:p w:rsidR="00196B66" w:rsidRPr="00376F4E" w:rsidRDefault="00196B66" w:rsidP="00D94CDC">
            <w:r w:rsidRPr="00376F4E">
              <w:t>Відділ освіти, сім’ї, молоді та спорту райдержадміністрації</w:t>
            </w:r>
          </w:p>
        </w:tc>
        <w:tc>
          <w:tcPr>
            <w:tcW w:w="1620" w:type="dxa"/>
            <w:vAlign w:val="center"/>
          </w:tcPr>
          <w:p w:rsidR="00196B66" w:rsidRDefault="00196B66" w:rsidP="00D94CDC">
            <w:pPr>
              <w:jc w:val="center"/>
            </w:pPr>
            <w:r>
              <w:t>35,0</w:t>
            </w:r>
          </w:p>
        </w:tc>
        <w:tc>
          <w:tcPr>
            <w:tcW w:w="1260" w:type="dxa"/>
            <w:vAlign w:val="center"/>
          </w:tcPr>
          <w:p w:rsidR="00196B66" w:rsidRDefault="00196B66" w:rsidP="00D94CDC">
            <w:pPr>
              <w:jc w:val="center"/>
            </w:pPr>
            <w:r>
              <w:t>35,0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24</w:t>
            </w:r>
          </w:p>
        </w:tc>
        <w:tc>
          <w:tcPr>
            <w:tcW w:w="4523" w:type="dxa"/>
          </w:tcPr>
          <w:p w:rsidR="00196B66" w:rsidRPr="00376F4E" w:rsidRDefault="00196B66" w:rsidP="00D94CDC">
            <w:r>
              <w:t>Придбання</w:t>
            </w:r>
            <w:r w:rsidRPr="004B5B61">
              <w:t xml:space="preserve"> </w:t>
            </w:r>
            <w:r>
              <w:t>спортивного</w:t>
            </w:r>
            <w:r w:rsidRPr="004B5B61">
              <w:t xml:space="preserve"> обладнання для тренажерного залу опорного закладу «Калайдинцівська ЗОШ І-ІІІ ступенів»</w:t>
            </w:r>
          </w:p>
        </w:tc>
        <w:tc>
          <w:tcPr>
            <w:tcW w:w="2520" w:type="dxa"/>
          </w:tcPr>
          <w:p w:rsidR="00196B66" w:rsidRPr="00376F4E" w:rsidRDefault="00196B66" w:rsidP="00D94CDC">
            <w:r w:rsidRPr="00376F4E">
              <w:t>Відділ освіти, сім’ї, молоді та спорту райдержадміністрації</w:t>
            </w:r>
          </w:p>
        </w:tc>
        <w:tc>
          <w:tcPr>
            <w:tcW w:w="1620" w:type="dxa"/>
            <w:vAlign w:val="center"/>
          </w:tcPr>
          <w:p w:rsidR="00196B66" w:rsidRDefault="00196B66" w:rsidP="00D94CDC">
            <w:pPr>
              <w:jc w:val="center"/>
            </w:pPr>
            <w:r>
              <w:t>100,0</w:t>
            </w:r>
          </w:p>
        </w:tc>
        <w:tc>
          <w:tcPr>
            <w:tcW w:w="1260" w:type="dxa"/>
            <w:vAlign w:val="center"/>
          </w:tcPr>
          <w:p w:rsidR="00196B66" w:rsidRDefault="00196B66" w:rsidP="00D94CDC">
            <w:pPr>
              <w:jc w:val="center"/>
            </w:pPr>
            <w:r>
              <w:t>100,0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25</w:t>
            </w:r>
          </w:p>
        </w:tc>
        <w:tc>
          <w:tcPr>
            <w:tcW w:w="4523" w:type="dxa"/>
          </w:tcPr>
          <w:p w:rsidR="00196B66" w:rsidRDefault="00196B66" w:rsidP="00D94CDC">
            <w:r>
              <w:rPr>
                <w:sz w:val="28"/>
                <w:szCs w:val="28"/>
              </w:rPr>
              <w:t>П</w:t>
            </w:r>
            <w:r w:rsidRPr="007543D7">
              <w:t>ридба</w:t>
            </w:r>
            <w:r>
              <w:t>ння</w:t>
            </w:r>
            <w:r w:rsidRPr="007543D7">
              <w:t xml:space="preserve"> шкільн</w:t>
            </w:r>
            <w:r>
              <w:t>ого</w:t>
            </w:r>
            <w:r w:rsidRPr="007543D7">
              <w:t xml:space="preserve"> автобу</w:t>
            </w:r>
            <w:r>
              <w:t>са</w:t>
            </w:r>
            <w:r w:rsidRPr="007543D7">
              <w:t xml:space="preserve"> для опорного закладу Калайдинцівська ЗОШ І-ІІІ ступенів</w:t>
            </w:r>
          </w:p>
        </w:tc>
        <w:tc>
          <w:tcPr>
            <w:tcW w:w="2520" w:type="dxa"/>
          </w:tcPr>
          <w:p w:rsidR="00196B66" w:rsidRPr="00376F4E" w:rsidRDefault="00196B66" w:rsidP="00D94CDC">
            <w:r w:rsidRPr="00376F4E">
              <w:t>Відділ освіти, сім’ї, молоді та спорту райдержадміністрації</w:t>
            </w:r>
          </w:p>
        </w:tc>
        <w:tc>
          <w:tcPr>
            <w:tcW w:w="1620" w:type="dxa"/>
            <w:vAlign w:val="center"/>
          </w:tcPr>
          <w:p w:rsidR="00196B66" w:rsidRPr="007D11BC" w:rsidRDefault="00196B66" w:rsidP="00BC3ECF">
            <w:pPr>
              <w:jc w:val="center"/>
            </w:pPr>
            <w:r>
              <w:t>1721,48</w:t>
            </w:r>
          </w:p>
        </w:tc>
        <w:tc>
          <w:tcPr>
            <w:tcW w:w="1260" w:type="dxa"/>
            <w:vAlign w:val="center"/>
          </w:tcPr>
          <w:p w:rsidR="00196B66" w:rsidRPr="007D11BC" w:rsidRDefault="00196B66" w:rsidP="00BC3ECF">
            <w:pPr>
              <w:jc w:val="center"/>
            </w:pPr>
            <w:r w:rsidRPr="007543D7">
              <w:t>1227,78</w:t>
            </w:r>
          </w:p>
        </w:tc>
        <w:tc>
          <w:tcPr>
            <w:tcW w:w="1260" w:type="dxa"/>
            <w:vAlign w:val="center"/>
          </w:tcPr>
          <w:p w:rsidR="00196B66" w:rsidRPr="007D11BC" w:rsidRDefault="00196B66" w:rsidP="00BC3ECF">
            <w:pPr>
              <w:jc w:val="center"/>
            </w:pPr>
            <w:r>
              <w:t>-</w:t>
            </w:r>
          </w:p>
        </w:tc>
        <w:tc>
          <w:tcPr>
            <w:tcW w:w="1260" w:type="dxa"/>
            <w:vAlign w:val="center"/>
          </w:tcPr>
          <w:p w:rsidR="00196B66" w:rsidRPr="007D11BC" w:rsidRDefault="00196B66" w:rsidP="00BC3ECF">
            <w:pPr>
              <w:jc w:val="center"/>
            </w:pPr>
            <w:r>
              <w:t>493,7</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7668" w:type="dxa"/>
            <w:gridSpan w:val="3"/>
            <w:vAlign w:val="center"/>
          </w:tcPr>
          <w:p w:rsidR="00196B66" w:rsidRPr="00DC1002" w:rsidRDefault="00196B66" w:rsidP="00D94CDC">
            <w:pPr>
              <w:jc w:val="center"/>
              <w:rPr>
                <w:b/>
              </w:rPr>
            </w:pPr>
            <w:r w:rsidRPr="00DC1002">
              <w:rPr>
                <w:b/>
              </w:rPr>
              <w:t>Всього</w:t>
            </w:r>
          </w:p>
        </w:tc>
        <w:tc>
          <w:tcPr>
            <w:tcW w:w="1620" w:type="dxa"/>
            <w:vAlign w:val="center"/>
          </w:tcPr>
          <w:p w:rsidR="00196B66" w:rsidRPr="00DC1002" w:rsidRDefault="00196B66" w:rsidP="00D94CDC">
            <w:pPr>
              <w:jc w:val="center"/>
              <w:rPr>
                <w:b/>
              </w:rPr>
            </w:pPr>
            <w:r>
              <w:rPr>
                <w:b/>
              </w:rPr>
              <w:t>16672,43</w:t>
            </w:r>
          </w:p>
        </w:tc>
        <w:tc>
          <w:tcPr>
            <w:tcW w:w="1260" w:type="dxa"/>
            <w:vAlign w:val="center"/>
          </w:tcPr>
          <w:p w:rsidR="00196B66" w:rsidRPr="00DC1002" w:rsidRDefault="00196B66" w:rsidP="00D94CDC">
            <w:pPr>
              <w:jc w:val="center"/>
              <w:rPr>
                <w:b/>
              </w:rPr>
            </w:pPr>
            <w:r>
              <w:rPr>
                <w:b/>
              </w:rPr>
              <w:t>10998,3</w:t>
            </w:r>
          </w:p>
        </w:tc>
        <w:tc>
          <w:tcPr>
            <w:tcW w:w="1260" w:type="dxa"/>
            <w:vAlign w:val="center"/>
          </w:tcPr>
          <w:p w:rsidR="00196B66" w:rsidRPr="00DC1002" w:rsidRDefault="00196B66" w:rsidP="00D94CDC">
            <w:pPr>
              <w:jc w:val="center"/>
              <w:rPr>
                <w:b/>
              </w:rPr>
            </w:pPr>
            <w:r>
              <w:rPr>
                <w:b/>
              </w:rPr>
              <w:t>1741,775</w:t>
            </w:r>
          </w:p>
        </w:tc>
        <w:tc>
          <w:tcPr>
            <w:tcW w:w="1260" w:type="dxa"/>
            <w:vAlign w:val="center"/>
          </w:tcPr>
          <w:p w:rsidR="00196B66" w:rsidRPr="00DC1002" w:rsidRDefault="00196B66" w:rsidP="00D94CDC">
            <w:pPr>
              <w:jc w:val="center"/>
              <w:rPr>
                <w:b/>
              </w:rPr>
            </w:pPr>
            <w:r>
              <w:rPr>
                <w:b/>
              </w:rPr>
              <w:t>1604,955</w:t>
            </w:r>
          </w:p>
        </w:tc>
        <w:tc>
          <w:tcPr>
            <w:tcW w:w="1260" w:type="dxa"/>
            <w:vAlign w:val="center"/>
          </w:tcPr>
          <w:p w:rsidR="00196B66" w:rsidRPr="00DC1002" w:rsidRDefault="00196B66" w:rsidP="00D94CDC">
            <w:pPr>
              <w:jc w:val="center"/>
              <w:rPr>
                <w:b/>
              </w:rPr>
            </w:pPr>
            <w:r>
              <w:rPr>
                <w:b/>
              </w:rPr>
              <w:t>229</w:t>
            </w:r>
            <w:r w:rsidRPr="00DC1002">
              <w:rPr>
                <w:b/>
              </w:rPr>
              <w:t>7,4</w:t>
            </w:r>
          </w:p>
        </w:tc>
        <w:tc>
          <w:tcPr>
            <w:tcW w:w="1080" w:type="dxa"/>
            <w:vAlign w:val="center"/>
          </w:tcPr>
          <w:p w:rsidR="00196B66" w:rsidRPr="00DC1002" w:rsidRDefault="00196B66" w:rsidP="00D94CDC">
            <w:pPr>
              <w:jc w:val="center"/>
              <w:rPr>
                <w:b/>
              </w:rPr>
            </w:pPr>
            <w:r w:rsidRPr="00DC1002">
              <w:rPr>
                <w:b/>
              </w:rPr>
              <w:t>30,0</w:t>
            </w:r>
          </w:p>
        </w:tc>
      </w:tr>
      <w:tr w:rsidR="00196B66" w:rsidTr="009C0025">
        <w:tc>
          <w:tcPr>
            <w:tcW w:w="15408" w:type="dxa"/>
            <w:gridSpan w:val="9"/>
            <w:vAlign w:val="center"/>
          </w:tcPr>
          <w:p w:rsidR="00196B66" w:rsidRDefault="00196B66" w:rsidP="00D94CDC">
            <w:pPr>
              <w:jc w:val="center"/>
            </w:pPr>
            <w:r w:rsidRPr="00DC1002">
              <w:rPr>
                <w:b/>
              </w:rPr>
              <w:t>Підтримка сім’ї, дітей та молоді</w:t>
            </w:r>
          </w:p>
        </w:tc>
      </w:tr>
      <w:tr w:rsidR="00196B66" w:rsidTr="009C0025">
        <w:tc>
          <w:tcPr>
            <w:tcW w:w="625" w:type="dxa"/>
            <w:vAlign w:val="center"/>
          </w:tcPr>
          <w:p w:rsidR="00196B66" w:rsidRDefault="00196B66" w:rsidP="00D94CDC">
            <w:pPr>
              <w:jc w:val="center"/>
            </w:pPr>
            <w:r>
              <w:t>1</w:t>
            </w:r>
          </w:p>
        </w:tc>
        <w:tc>
          <w:tcPr>
            <w:tcW w:w="4523" w:type="dxa"/>
            <w:vAlign w:val="center"/>
          </w:tcPr>
          <w:p w:rsidR="00196B66" w:rsidRPr="00427AFA" w:rsidRDefault="00196B66" w:rsidP="00D94CDC">
            <w:r w:rsidRPr="00427AFA">
              <w:t>Проведення заходів з підтримки багатодітних родин та сімей пільгових категорій</w:t>
            </w:r>
          </w:p>
        </w:tc>
        <w:tc>
          <w:tcPr>
            <w:tcW w:w="2520" w:type="dxa"/>
            <w:vAlign w:val="center"/>
          </w:tcPr>
          <w:p w:rsidR="00196B66" w:rsidRPr="00427AFA" w:rsidRDefault="00196B66" w:rsidP="00D94CDC">
            <w:pPr>
              <w:jc w:val="center"/>
            </w:pPr>
            <w:r w:rsidRPr="00427AFA">
              <w:t>Відділ освіти, сім’ї, молоді та спорту райдержадміністрації</w:t>
            </w:r>
          </w:p>
        </w:tc>
        <w:tc>
          <w:tcPr>
            <w:tcW w:w="1620" w:type="dxa"/>
            <w:vAlign w:val="center"/>
          </w:tcPr>
          <w:p w:rsidR="00196B66" w:rsidRPr="00427AFA" w:rsidRDefault="00196B66" w:rsidP="00D94CDC">
            <w:pPr>
              <w:jc w:val="center"/>
            </w:pPr>
            <w:r w:rsidRPr="00427AFA">
              <w:t>25,0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25,0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2</w:t>
            </w:r>
          </w:p>
        </w:tc>
        <w:tc>
          <w:tcPr>
            <w:tcW w:w="4523" w:type="dxa"/>
          </w:tcPr>
          <w:p w:rsidR="00196B66" w:rsidRPr="00997B3B" w:rsidRDefault="00196B66" w:rsidP="00D94CDC">
            <w:r w:rsidRPr="00997B3B">
              <w:t xml:space="preserve">Направлення дітей, які потребують особливої соціальної уваги та підтримки на відпочинок до заміських оздоровчих таборів за рахунок районного бюджету. </w:t>
            </w:r>
          </w:p>
        </w:tc>
        <w:tc>
          <w:tcPr>
            <w:tcW w:w="2520" w:type="dxa"/>
            <w:vAlign w:val="center"/>
          </w:tcPr>
          <w:p w:rsidR="00196B66" w:rsidRPr="00997B3B" w:rsidRDefault="00196B66" w:rsidP="00D94CDC">
            <w:pPr>
              <w:jc w:val="center"/>
            </w:pPr>
            <w:r w:rsidRPr="00997B3B">
              <w:t>Відділ освіти, сім’ї, молоді та спорту райдержадміністрації</w:t>
            </w:r>
          </w:p>
        </w:tc>
        <w:tc>
          <w:tcPr>
            <w:tcW w:w="1620" w:type="dxa"/>
            <w:vAlign w:val="center"/>
          </w:tcPr>
          <w:p w:rsidR="00196B66" w:rsidRPr="00997B3B" w:rsidRDefault="00196B66" w:rsidP="00D94CDC">
            <w:pPr>
              <w:jc w:val="center"/>
            </w:pPr>
            <w:r>
              <w:t>7</w:t>
            </w:r>
            <w:r w:rsidRPr="00997B3B">
              <w:t>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70,0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3</w:t>
            </w:r>
          </w:p>
        </w:tc>
        <w:tc>
          <w:tcPr>
            <w:tcW w:w="4523" w:type="dxa"/>
          </w:tcPr>
          <w:p w:rsidR="00196B66" w:rsidRPr="00997B3B" w:rsidRDefault="00196B66" w:rsidP="00D94CDC">
            <w:r>
              <w:t>З</w:t>
            </w:r>
            <w:r w:rsidRPr="00DB035A">
              <w:t>абезпечення оздоровлення та відпочинку дітей, які виховуються в сім’ях з дітьми, що зареєстровані на території Лубенського району незалежно від категорії дитини, шляхом часткового відшкодування вартості путівки дитячим закладам оздоровлення та відпочинку за надані послуги в розмірі двох прожиткових мінімумів, встановлених для дитини від 6 до 18 років, але не більше 70% від вартості путівки</w:t>
            </w:r>
          </w:p>
        </w:tc>
        <w:tc>
          <w:tcPr>
            <w:tcW w:w="2520" w:type="dxa"/>
            <w:vAlign w:val="center"/>
          </w:tcPr>
          <w:p w:rsidR="00196B66" w:rsidRPr="00997B3B" w:rsidRDefault="00196B66" w:rsidP="00D94CDC">
            <w:pPr>
              <w:jc w:val="center"/>
            </w:pPr>
            <w:r w:rsidRPr="00997B3B">
              <w:t>Відділ освіти, сім’ї, молоді та спорту райдержадміністрації</w:t>
            </w:r>
          </w:p>
        </w:tc>
        <w:tc>
          <w:tcPr>
            <w:tcW w:w="1620" w:type="dxa"/>
            <w:vAlign w:val="center"/>
          </w:tcPr>
          <w:p w:rsidR="00196B66" w:rsidRPr="00997B3B" w:rsidRDefault="00196B66" w:rsidP="00D94CDC">
            <w:pPr>
              <w:jc w:val="center"/>
            </w:pPr>
            <w:r>
              <w:t>217,182</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108,582</w:t>
            </w:r>
          </w:p>
        </w:tc>
        <w:tc>
          <w:tcPr>
            <w:tcW w:w="1260" w:type="dxa"/>
            <w:vAlign w:val="center"/>
          </w:tcPr>
          <w:p w:rsidR="00196B66" w:rsidRDefault="00196B66" w:rsidP="00D94CDC">
            <w:pPr>
              <w:jc w:val="center"/>
            </w:pPr>
            <w:r>
              <w:t>108,6</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4</w:t>
            </w:r>
          </w:p>
        </w:tc>
        <w:tc>
          <w:tcPr>
            <w:tcW w:w="4523" w:type="dxa"/>
          </w:tcPr>
          <w:p w:rsidR="00196B66" w:rsidRDefault="00196B66" w:rsidP="00D94CDC">
            <w:r w:rsidRPr="00784FCE">
              <w:t>Встановлення дитячого майданчика в с.Новооріхівка</w:t>
            </w:r>
          </w:p>
        </w:tc>
        <w:tc>
          <w:tcPr>
            <w:tcW w:w="2520" w:type="dxa"/>
            <w:vAlign w:val="center"/>
          </w:tcPr>
          <w:p w:rsidR="00196B66" w:rsidRPr="00997B3B" w:rsidRDefault="00196B66" w:rsidP="00D94CDC">
            <w:pPr>
              <w:jc w:val="center"/>
            </w:pPr>
            <w:r>
              <w:t>Виконком Новооріхівської сільської ради</w:t>
            </w:r>
          </w:p>
        </w:tc>
        <w:tc>
          <w:tcPr>
            <w:tcW w:w="1620" w:type="dxa"/>
            <w:vAlign w:val="center"/>
          </w:tcPr>
          <w:p w:rsidR="00196B66" w:rsidRDefault="00196B66" w:rsidP="00D94CDC">
            <w:pPr>
              <w:jc w:val="center"/>
            </w:pPr>
            <w:r>
              <w:t>70,0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70,0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625" w:type="dxa"/>
            <w:vAlign w:val="center"/>
          </w:tcPr>
          <w:p w:rsidR="00196B66" w:rsidRDefault="00196B66" w:rsidP="00D94CDC">
            <w:pPr>
              <w:jc w:val="center"/>
            </w:pPr>
            <w:r>
              <w:t>5</w:t>
            </w:r>
          </w:p>
        </w:tc>
        <w:tc>
          <w:tcPr>
            <w:tcW w:w="4523" w:type="dxa"/>
          </w:tcPr>
          <w:p w:rsidR="00196B66" w:rsidRDefault="00196B66" w:rsidP="00BB0F97">
            <w:r w:rsidRPr="00784FCE">
              <w:t>Встановлення дитячого майданчика в с.</w:t>
            </w:r>
            <w:r>
              <w:t>Карпилівка Духівської сільської ради</w:t>
            </w:r>
          </w:p>
        </w:tc>
        <w:tc>
          <w:tcPr>
            <w:tcW w:w="2520" w:type="dxa"/>
            <w:vAlign w:val="center"/>
          </w:tcPr>
          <w:p w:rsidR="00196B66" w:rsidRPr="00997B3B" w:rsidRDefault="00196B66" w:rsidP="00BB0F97">
            <w:pPr>
              <w:jc w:val="center"/>
            </w:pPr>
            <w:r>
              <w:t>Виконком Новооріхівської сільської ради</w:t>
            </w:r>
          </w:p>
        </w:tc>
        <w:tc>
          <w:tcPr>
            <w:tcW w:w="1620" w:type="dxa"/>
            <w:vAlign w:val="center"/>
          </w:tcPr>
          <w:p w:rsidR="00196B66" w:rsidRDefault="00196B66" w:rsidP="00F774FB">
            <w:pPr>
              <w:jc w:val="center"/>
            </w:pPr>
            <w:r>
              <w:t>95,344</w:t>
            </w:r>
          </w:p>
        </w:tc>
        <w:tc>
          <w:tcPr>
            <w:tcW w:w="1260" w:type="dxa"/>
            <w:vAlign w:val="center"/>
          </w:tcPr>
          <w:p w:rsidR="00196B66" w:rsidRDefault="00196B66" w:rsidP="00F774FB">
            <w:pPr>
              <w:jc w:val="center"/>
            </w:pPr>
            <w:r>
              <w:t>-</w:t>
            </w:r>
          </w:p>
        </w:tc>
        <w:tc>
          <w:tcPr>
            <w:tcW w:w="1260" w:type="dxa"/>
            <w:vAlign w:val="center"/>
          </w:tcPr>
          <w:p w:rsidR="00196B66" w:rsidRDefault="00196B66" w:rsidP="00F774FB">
            <w:pPr>
              <w:jc w:val="center"/>
            </w:pPr>
            <w:r>
              <w:t>95,344</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C20AB9">
        <w:tc>
          <w:tcPr>
            <w:tcW w:w="7668" w:type="dxa"/>
            <w:gridSpan w:val="3"/>
            <w:vAlign w:val="center"/>
          </w:tcPr>
          <w:p w:rsidR="00196B66" w:rsidRPr="00DC1002" w:rsidRDefault="00196B66" w:rsidP="00F348DA">
            <w:pPr>
              <w:jc w:val="center"/>
              <w:rPr>
                <w:b/>
              </w:rPr>
            </w:pPr>
            <w:r w:rsidRPr="00DC1002">
              <w:rPr>
                <w:b/>
              </w:rPr>
              <w:t>Всього</w:t>
            </w:r>
          </w:p>
        </w:tc>
        <w:tc>
          <w:tcPr>
            <w:tcW w:w="1620" w:type="dxa"/>
            <w:vAlign w:val="center"/>
          </w:tcPr>
          <w:p w:rsidR="00196B66" w:rsidRPr="00DC1002" w:rsidRDefault="00196B66" w:rsidP="00F348DA">
            <w:pPr>
              <w:jc w:val="center"/>
              <w:rPr>
                <w:b/>
              </w:rPr>
            </w:pPr>
            <w:r>
              <w:rPr>
                <w:b/>
              </w:rPr>
              <w:t>477,526</w:t>
            </w:r>
          </w:p>
        </w:tc>
        <w:tc>
          <w:tcPr>
            <w:tcW w:w="1260" w:type="dxa"/>
            <w:vAlign w:val="center"/>
          </w:tcPr>
          <w:p w:rsidR="00196B66" w:rsidRPr="00DC1002" w:rsidRDefault="00196B66" w:rsidP="00F348DA">
            <w:pPr>
              <w:jc w:val="center"/>
              <w:rPr>
                <w:b/>
              </w:rPr>
            </w:pPr>
            <w:r w:rsidRPr="00DC1002">
              <w:rPr>
                <w:b/>
              </w:rPr>
              <w:t>-</w:t>
            </w:r>
          </w:p>
        </w:tc>
        <w:tc>
          <w:tcPr>
            <w:tcW w:w="1260" w:type="dxa"/>
            <w:vAlign w:val="center"/>
          </w:tcPr>
          <w:p w:rsidR="00196B66" w:rsidRPr="00DC1002" w:rsidRDefault="00196B66" w:rsidP="00F348DA">
            <w:pPr>
              <w:jc w:val="center"/>
              <w:rPr>
                <w:b/>
              </w:rPr>
            </w:pPr>
            <w:r>
              <w:rPr>
                <w:b/>
              </w:rPr>
              <w:t>273,926</w:t>
            </w:r>
          </w:p>
        </w:tc>
        <w:tc>
          <w:tcPr>
            <w:tcW w:w="1260" w:type="dxa"/>
            <w:vAlign w:val="center"/>
          </w:tcPr>
          <w:p w:rsidR="00196B66" w:rsidRPr="00DC1002" w:rsidRDefault="00196B66" w:rsidP="00F348DA">
            <w:pPr>
              <w:jc w:val="center"/>
              <w:rPr>
                <w:b/>
              </w:rPr>
            </w:pPr>
            <w:r>
              <w:rPr>
                <w:b/>
              </w:rPr>
              <w:t>203,6</w:t>
            </w:r>
          </w:p>
        </w:tc>
        <w:tc>
          <w:tcPr>
            <w:tcW w:w="1260" w:type="dxa"/>
            <w:vAlign w:val="center"/>
          </w:tcPr>
          <w:p w:rsidR="00196B66" w:rsidRPr="00DC1002" w:rsidRDefault="00196B66" w:rsidP="00F348DA">
            <w:pPr>
              <w:jc w:val="center"/>
              <w:rPr>
                <w:b/>
              </w:rPr>
            </w:pPr>
            <w:r w:rsidRPr="00DC1002">
              <w:rPr>
                <w:b/>
              </w:rPr>
              <w:t>-</w:t>
            </w:r>
          </w:p>
        </w:tc>
        <w:tc>
          <w:tcPr>
            <w:tcW w:w="1080" w:type="dxa"/>
            <w:vAlign w:val="center"/>
          </w:tcPr>
          <w:p w:rsidR="00196B66" w:rsidRPr="00DC1002" w:rsidRDefault="00196B66" w:rsidP="00F348DA">
            <w:pPr>
              <w:jc w:val="center"/>
              <w:rPr>
                <w:b/>
              </w:rPr>
            </w:pPr>
            <w:r w:rsidRPr="00DC1002">
              <w:rPr>
                <w:b/>
              </w:rPr>
              <w:t>-</w:t>
            </w:r>
          </w:p>
          <w:p w:rsidR="00196B66" w:rsidRPr="00DC1002" w:rsidRDefault="00196B66" w:rsidP="00F348DA">
            <w:pPr>
              <w:jc w:val="center"/>
              <w:rPr>
                <w:b/>
              </w:rPr>
            </w:pPr>
          </w:p>
        </w:tc>
      </w:tr>
      <w:tr w:rsidR="00196B66" w:rsidTr="009C0AE8">
        <w:tc>
          <w:tcPr>
            <w:tcW w:w="15408" w:type="dxa"/>
            <w:gridSpan w:val="9"/>
            <w:vAlign w:val="center"/>
          </w:tcPr>
          <w:p w:rsidR="00196B66" w:rsidRDefault="00196B66" w:rsidP="00D94CDC">
            <w:pPr>
              <w:jc w:val="center"/>
            </w:pPr>
            <w:r w:rsidRPr="00DC1002">
              <w:rPr>
                <w:b/>
              </w:rPr>
              <w:t>Культура</w:t>
            </w:r>
          </w:p>
        </w:tc>
      </w:tr>
      <w:tr w:rsidR="00196B66" w:rsidTr="009C0025">
        <w:tc>
          <w:tcPr>
            <w:tcW w:w="625" w:type="dxa"/>
            <w:vAlign w:val="center"/>
          </w:tcPr>
          <w:p w:rsidR="00196B66" w:rsidRDefault="00196B66" w:rsidP="00BB0F97">
            <w:pPr>
              <w:jc w:val="center"/>
            </w:pPr>
            <w:r>
              <w:t>1</w:t>
            </w:r>
          </w:p>
        </w:tc>
        <w:tc>
          <w:tcPr>
            <w:tcW w:w="4523" w:type="dxa"/>
          </w:tcPr>
          <w:p w:rsidR="00196B66" w:rsidRDefault="00196B66" w:rsidP="00BB0F97">
            <w:r>
              <w:t>П</w:t>
            </w:r>
            <w:r w:rsidRPr="00BA61AF">
              <w:t>роведення капітальних ремонтів покрівлі та фасаду районного будинку культури</w:t>
            </w:r>
          </w:p>
        </w:tc>
        <w:tc>
          <w:tcPr>
            <w:tcW w:w="2520" w:type="dxa"/>
            <w:vAlign w:val="center"/>
          </w:tcPr>
          <w:p w:rsidR="00196B66" w:rsidRDefault="00196B66" w:rsidP="00BB0F97">
            <w:pPr>
              <w:jc w:val="center"/>
            </w:pPr>
            <w:r w:rsidRPr="00D50E60">
              <w:t xml:space="preserve">Відділ культури і туризму </w:t>
            </w:r>
            <w:r>
              <w:t>райдержадміністрації</w:t>
            </w:r>
          </w:p>
        </w:tc>
        <w:tc>
          <w:tcPr>
            <w:tcW w:w="1620" w:type="dxa"/>
            <w:vAlign w:val="center"/>
          </w:tcPr>
          <w:p w:rsidR="00196B66" w:rsidRDefault="00196B66" w:rsidP="00BB0F97">
            <w:pPr>
              <w:jc w:val="center"/>
            </w:pPr>
            <w:r w:rsidRPr="00BA61AF">
              <w:t>2980,407</w:t>
            </w:r>
          </w:p>
        </w:tc>
        <w:tc>
          <w:tcPr>
            <w:tcW w:w="1260" w:type="dxa"/>
            <w:vAlign w:val="center"/>
          </w:tcPr>
          <w:p w:rsidR="00196B66" w:rsidRDefault="00196B66" w:rsidP="00BB0F97">
            <w:pPr>
              <w:jc w:val="center"/>
            </w:pPr>
            <w:r>
              <w:t>2500,0</w:t>
            </w:r>
          </w:p>
        </w:tc>
        <w:tc>
          <w:tcPr>
            <w:tcW w:w="1260" w:type="dxa"/>
            <w:vAlign w:val="center"/>
          </w:tcPr>
          <w:p w:rsidR="00196B66" w:rsidRDefault="00196B66" w:rsidP="00BB0F97">
            <w:pPr>
              <w:jc w:val="center"/>
            </w:pPr>
            <w:r>
              <w:t>391,407</w:t>
            </w:r>
          </w:p>
        </w:tc>
        <w:tc>
          <w:tcPr>
            <w:tcW w:w="1260" w:type="dxa"/>
            <w:vAlign w:val="center"/>
          </w:tcPr>
          <w:p w:rsidR="00196B66" w:rsidRDefault="00196B66" w:rsidP="00BB0F97">
            <w:pPr>
              <w:jc w:val="center"/>
            </w:pPr>
            <w:r>
              <w:t>89,0</w:t>
            </w:r>
          </w:p>
        </w:tc>
        <w:tc>
          <w:tcPr>
            <w:tcW w:w="1260" w:type="dxa"/>
            <w:vAlign w:val="center"/>
          </w:tcPr>
          <w:p w:rsidR="00196B66" w:rsidRDefault="00196B66" w:rsidP="00BB0F97">
            <w:pPr>
              <w:jc w:val="center"/>
            </w:pPr>
            <w:r>
              <w:t>-</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2</w:t>
            </w:r>
          </w:p>
        </w:tc>
        <w:tc>
          <w:tcPr>
            <w:tcW w:w="4523" w:type="dxa"/>
          </w:tcPr>
          <w:p w:rsidR="00196B66" w:rsidRDefault="00196B66" w:rsidP="00BB0F97">
            <w:r>
              <w:t>В</w:t>
            </w:r>
            <w:r w:rsidRPr="00BA61AF">
              <w:t>иготовлення проектно-кошторисної документації та виконання робіт по заміні вікон на сучасні енергозберігаючі у Вовчицькому районному краєзнавчому музеї ім.І.І.Саєнка</w:t>
            </w:r>
          </w:p>
        </w:tc>
        <w:tc>
          <w:tcPr>
            <w:tcW w:w="2520" w:type="dxa"/>
            <w:vAlign w:val="center"/>
          </w:tcPr>
          <w:p w:rsidR="00196B66" w:rsidRDefault="00196B66" w:rsidP="00BB0F97">
            <w:pPr>
              <w:jc w:val="center"/>
            </w:pPr>
            <w:r w:rsidRPr="00D50E60">
              <w:t xml:space="preserve">Відділ культури і туризму </w:t>
            </w:r>
            <w:r>
              <w:t>райдержадміністрації</w:t>
            </w:r>
          </w:p>
        </w:tc>
        <w:tc>
          <w:tcPr>
            <w:tcW w:w="1620" w:type="dxa"/>
            <w:vAlign w:val="center"/>
          </w:tcPr>
          <w:p w:rsidR="00196B66" w:rsidRDefault="00196B66" w:rsidP="00BB0F97">
            <w:pPr>
              <w:jc w:val="center"/>
            </w:pPr>
            <w:r w:rsidRPr="00BA61AF">
              <w:t>550,0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500,0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50,0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3</w:t>
            </w:r>
          </w:p>
        </w:tc>
        <w:tc>
          <w:tcPr>
            <w:tcW w:w="4523" w:type="dxa"/>
          </w:tcPr>
          <w:p w:rsidR="00196B66" w:rsidRDefault="00196B66" w:rsidP="00BB0F97">
            <w:r>
              <w:t>З</w:t>
            </w:r>
            <w:r w:rsidRPr="00BA61AF">
              <w:t>аміна вікон на сучасні енергозберігаючі у філії «Калайдинцівський краєзнавчий музей»</w:t>
            </w:r>
          </w:p>
        </w:tc>
        <w:tc>
          <w:tcPr>
            <w:tcW w:w="2520" w:type="dxa"/>
            <w:vAlign w:val="center"/>
          </w:tcPr>
          <w:p w:rsidR="00196B66" w:rsidRDefault="00196B66" w:rsidP="00BB0F97">
            <w:pPr>
              <w:jc w:val="center"/>
            </w:pPr>
            <w:r>
              <w:t>Виконком Калайдинцівської сільської ради</w:t>
            </w:r>
          </w:p>
        </w:tc>
        <w:tc>
          <w:tcPr>
            <w:tcW w:w="1620" w:type="dxa"/>
            <w:vAlign w:val="center"/>
          </w:tcPr>
          <w:p w:rsidR="00196B66" w:rsidRDefault="00196B66" w:rsidP="00BB0F97">
            <w:pPr>
              <w:jc w:val="center"/>
            </w:pPr>
            <w:r>
              <w:t>150,0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150,0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4</w:t>
            </w:r>
          </w:p>
        </w:tc>
        <w:tc>
          <w:tcPr>
            <w:tcW w:w="4523" w:type="dxa"/>
          </w:tcPr>
          <w:p w:rsidR="00196B66" w:rsidRDefault="00196B66" w:rsidP="00BB0F97">
            <w:r>
              <w:t>К</w:t>
            </w:r>
            <w:r w:rsidRPr="008C3CDF">
              <w:t>апітальний ремонт фасаду Вовчицького будинку культури</w:t>
            </w:r>
          </w:p>
        </w:tc>
        <w:tc>
          <w:tcPr>
            <w:tcW w:w="2520" w:type="dxa"/>
            <w:vAlign w:val="center"/>
          </w:tcPr>
          <w:p w:rsidR="00196B66" w:rsidRDefault="00196B66" w:rsidP="00BB0F97">
            <w:pPr>
              <w:jc w:val="center"/>
            </w:pPr>
            <w:r w:rsidRPr="00D50E60">
              <w:t>В</w:t>
            </w:r>
            <w:r>
              <w:t>иконком Вовчицької сільської ради</w:t>
            </w:r>
          </w:p>
        </w:tc>
        <w:tc>
          <w:tcPr>
            <w:tcW w:w="1620" w:type="dxa"/>
            <w:vAlign w:val="center"/>
          </w:tcPr>
          <w:p w:rsidR="00196B66" w:rsidRDefault="00196B66" w:rsidP="00BB0F97">
            <w:pPr>
              <w:jc w:val="center"/>
            </w:pPr>
            <w:r w:rsidRPr="008C3CDF">
              <w:t>404,817</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404,817</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5</w:t>
            </w:r>
          </w:p>
        </w:tc>
        <w:tc>
          <w:tcPr>
            <w:tcW w:w="4523" w:type="dxa"/>
          </w:tcPr>
          <w:p w:rsidR="00196B66" w:rsidRDefault="00196B66" w:rsidP="00BB0F97">
            <w:r>
              <w:t>К</w:t>
            </w:r>
            <w:r w:rsidRPr="00FD07EF">
              <w:t>апітальний ремонт фасаду Березотіцького будинку культури</w:t>
            </w:r>
          </w:p>
        </w:tc>
        <w:tc>
          <w:tcPr>
            <w:tcW w:w="2520" w:type="dxa"/>
            <w:vAlign w:val="center"/>
          </w:tcPr>
          <w:p w:rsidR="00196B66" w:rsidRDefault="00196B66" w:rsidP="00BB0F97">
            <w:pPr>
              <w:jc w:val="center"/>
            </w:pPr>
            <w:r w:rsidRPr="00D50E60">
              <w:t>В</w:t>
            </w:r>
            <w:r>
              <w:t>иконком Березотіцької сільської ради</w:t>
            </w:r>
          </w:p>
        </w:tc>
        <w:tc>
          <w:tcPr>
            <w:tcW w:w="1620" w:type="dxa"/>
            <w:vAlign w:val="center"/>
          </w:tcPr>
          <w:p w:rsidR="00196B66" w:rsidRDefault="00196B66" w:rsidP="00BB0F97">
            <w:pPr>
              <w:jc w:val="center"/>
            </w:pPr>
            <w:r>
              <w:t>300,0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300,0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6</w:t>
            </w:r>
          </w:p>
        </w:tc>
        <w:tc>
          <w:tcPr>
            <w:tcW w:w="4523" w:type="dxa"/>
          </w:tcPr>
          <w:p w:rsidR="00196B66" w:rsidRDefault="00196B66" w:rsidP="00BB0F97">
            <w:r>
              <w:t>К</w:t>
            </w:r>
            <w:r w:rsidRPr="00FD07EF">
              <w:t>апітальний ремонт покрівлі Губської бібліотеки-філії</w:t>
            </w:r>
          </w:p>
        </w:tc>
        <w:tc>
          <w:tcPr>
            <w:tcW w:w="2520" w:type="dxa"/>
            <w:vAlign w:val="center"/>
          </w:tcPr>
          <w:p w:rsidR="00196B66" w:rsidRDefault="00196B66" w:rsidP="00BB0F97">
            <w:pPr>
              <w:jc w:val="center"/>
            </w:pPr>
            <w:r>
              <w:t>Виконком Тарандинцівської сільської ради</w:t>
            </w:r>
          </w:p>
        </w:tc>
        <w:tc>
          <w:tcPr>
            <w:tcW w:w="1620" w:type="dxa"/>
            <w:vAlign w:val="center"/>
          </w:tcPr>
          <w:p w:rsidR="00196B66" w:rsidRDefault="00196B66" w:rsidP="00BB0F97">
            <w:pPr>
              <w:jc w:val="center"/>
            </w:pPr>
            <w:r>
              <w:t>200,0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200,0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7</w:t>
            </w:r>
          </w:p>
        </w:tc>
        <w:tc>
          <w:tcPr>
            <w:tcW w:w="4523" w:type="dxa"/>
          </w:tcPr>
          <w:p w:rsidR="00196B66" w:rsidRPr="00347BB9" w:rsidRDefault="00196B66" w:rsidP="00BB0F97">
            <w:r>
              <w:t>П</w:t>
            </w:r>
            <w:r w:rsidRPr="00FD07EF">
              <w:t>оточний ремонт фасаду Тарандинцівського будинку культури</w:t>
            </w:r>
          </w:p>
        </w:tc>
        <w:tc>
          <w:tcPr>
            <w:tcW w:w="2520" w:type="dxa"/>
            <w:vAlign w:val="center"/>
          </w:tcPr>
          <w:p w:rsidR="00196B66" w:rsidRDefault="00196B66" w:rsidP="00BB0F97">
            <w:pPr>
              <w:jc w:val="center"/>
            </w:pPr>
            <w:r>
              <w:t>Виконком Тарандинцівської сільської ради</w:t>
            </w:r>
          </w:p>
        </w:tc>
        <w:tc>
          <w:tcPr>
            <w:tcW w:w="1620" w:type="dxa"/>
            <w:vAlign w:val="center"/>
          </w:tcPr>
          <w:p w:rsidR="00196B66" w:rsidRPr="00347BB9" w:rsidRDefault="00196B66" w:rsidP="00BB0F97">
            <w:pPr>
              <w:jc w:val="center"/>
            </w:pPr>
            <w:r>
              <w:t>200,0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200,0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8</w:t>
            </w:r>
          </w:p>
        </w:tc>
        <w:tc>
          <w:tcPr>
            <w:tcW w:w="4523" w:type="dxa"/>
          </w:tcPr>
          <w:p w:rsidR="00196B66" w:rsidRPr="00BF0BD5" w:rsidRDefault="00196B66" w:rsidP="00BB0F97">
            <w:r w:rsidRPr="00BF0BD5">
              <w:t>Капітальний ремонт фасаду Жданівського будинку культури</w:t>
            </w:r>
          </w:p>
        </w:tc>
        <w:tc>
          <w:tcPr>
            <w:tcW w:w="2520" w:type="dxa"/>
            <w:vAlign w:val="center"/>
          </w:tcPr>
          <w:p w:rsidR="00196B66" w:rsidRDefault="00196B66" w:rsidP="00BB0F97">
            <w:pPr>
              <w:jc w:val="center"/>
            </w:pPr>
            <w:r>
              <w:t>Виконком Жданівської сільської ради</w:t>
            </w:r>
          </w:p>
        </w:tc>
        <w:tc>
          <w:tcPr>
            <w:tcW w:w="1620" w:type="dxa"/>
            <w:vAlign w:val="center"/>
          </w:tcPr>
          <w:p w:rsidR="00196B66" w:rsidRPr="00BF0BD5" w:rsidRDefault="00196B66" w:rsidP="00BB0F97">
            <w:pPr>
              <w:jc w:val="center"/>
            </w:pPr>
            <w:r w:rsidRPr="00BF0BD5">
              <w:t>755,0</w:t>
            </w:r>
          </w:p>
        </w:tc>
        <w:tc>
          <w:tcPr>
            <w:tcW w:w="1260" w:type="dxa"/>
            <w:vAlign w:val="center"/>
          </w:tcPr>
          <w:p w:rsidR="00196B66" w:rsidRDefault="00196B66" w:rsidP="00BB0F97">
            <w:pPr>
              <w:jc w:val="center"/>
            </w:pPr>
            <w:r w:rsidRPr="00BF0BD5">
              <w:t>446,0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299,0</w:t>
            </w:r>
          </w:p>
        </w:tc>
        <w:tc>
          <w:tcPr>
            <w:tcW w:w="1080" w:type="dxa"/>
            <w:vAlign w:val="center"/>
          </w:tcPr>
          <w:p w:rsidR="00196B66" w:rsidRDefault="00196B66" w:rsidP="00BB0F97">
            <w:pPr>
              <w:jc w:val="center"/>
            </w:pPr>
            <w:r>
              <w:t>10,0</w:t>
            </w:r>
          </w:p>
        </w:tc>
      </w:tr>
      <w:tr w:rsidR="00196B66" w:rsidTr="009C0025">
        <w:tc>
          <w:tcPr>
            <w:tcW w:w="625" w:type="dxa"/>
            <w:vAlign w:val="center"/>
          </w:tcPr>
          <w:p w:rsidR="00196B66" w:rsidRDefault="00196B66" w:rsidP="00BB0F97">
            <w:pPr>
              <w:jc w:val="center"/>
            </w:pPr>
            <w:r>
              <w:t>9</w:t>
            </w:r>
          </w:p>
        </w:tc>
        <w:tc>
          <w:tcPr>
            <w:tcW w:w="4523" w:type="dxa"/>
          </w:tcPr>
          <w:p w:rsidR="00196B66" w:rsidRDefault="00196B66" w:rsidP="00BB0F97">
            <w:r>
              <w:t>В</w:t>
            </w:r>
            <w:r w:rsidRPr="00197588">
              <w:t>становлення котлів на твердому паливі у районному будинку культури</w:t>
            </w:r>
          </w:p>
        </w:tc>
        <w:tc>
          <w:tcPr>
            <w:tcW w:w="2520" w:type="dxa"/>
            <w:vAlign w:val="center"/>
          </w:tcPr>
          <w:p w:rsidR="00196B66" w:rsidRDefault="00196B66" w:rsidP="00BB0F97">
            <w:pPr>
              <w:jc w:val="center"/>
            </w:pPr>
            <w:r w:rsidRPr="00D50E60">
              <w:t xml:space="preserve">Відділ культури і туризму </w:t>
            </w:r>
            <w:r>
              <w:t>райдержадміністрації</w:t>
            </w:r>
          </w:p>
        </w:tc>
        <w:tc>
          <w:tcPr>
            <w:tcW w:w="1620" w:type="dxa"/>
            <w:vAlign w:val="center"/>
          </w:tcPr>
          <w:p w:rsidR="00196B66" w:rsidRPr="00DC1002" w:rsidRDefault="00196B66" w:rsidP="00BB0F97">
            <w:pPr>
              <w:jc w:val="center"/>
              <w:rPr>
                <w:color w:val="000000"/>
              </w:rPr>
            </w:pPr>
            <w:r w:rsidRPr="00DC1002">
              <w:rPr>
                <w:color w:val="000000"/>
              </w:rPr>
              <w:t>250,0</w:t>
            </w:r>
          </w:p>
        </w:tc>
        <w:tc>
          <w:tcPr>
            <w:tcW w:w="1260" w:type="dxa"/>
            <w:vAlign w:val="center"/>
          </w:tcPr>
          <w:p w:rsidR="00196B66" w:rsidRDefault="00196B66" w:rsidP="00BB0F97">
            <w:pPr>
              <w:jc w:val="center"/>
            </w:pPr>
            <w:r>
              <w:t>242,5</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7,5</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10</w:t>
            </w:r>
          </w:p>
        </w:tc>
        <w:tc>
          <w:tcPr>
            <w:tcW w:w="4523" w:type="dxa"/>
          </w:tcPr>
          <w:p w:rsidR="00196B66" w:rsidRDefault="00196B66" w:rsidP="00BB0F97">
            <w:r w:rsidRPr="00197588">
              <w:t>Створення інтернет-центрів у Новооріхівській, Жданівській та Вовчицькій бібліотеках-філіях</w:t>
            </w:r>
          </w:p>
        </w:tc>
        <w:tc>
          <w:tcPr>
            <w:tcW w:w="2520" w:type="dxa"/>
            <w:vAlign w:val="center"/>
          </w:tcPr>
          <w:p w:rsidR="00196B66" w:rsidRDefault="00196B66" w:rsidP="00BB0F97">
            <w:pPr>
              <w:jc w:val="center"/>
            </w:pPr>
            <w:r>
              <w:t>Виконкоми Новооріхівської, Жданівської, Вовчицької сільських рад</w:t>
            </w:r>
          </w:p>
        </w:tc>
        <w:tc>
          <w:tcPr>
            <w:tcW w:w="1620" w:type="dxa"/>
            <w:vAlign w:val="center"/>
          </w:tcPr>
          <w:p w:rsidR="00196B66" w:rsidRPr="00DC1002" w:rsidRDefault="00196B66" w:rsidP="00BB0F97">
            <w:pPr>
              <w:jc w:val="center"/>
              <w:rPr>
                <w:color w:val="000000"/>
              </w:rPr>
            </w:pPr>
            <w:r w:rsidRPr="00DC1002">
              <w:rPr>
                <w:color w:val="000000"/>
              </w:rPr>
              <w:t>40,0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40,0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11</w:t>
            </w:r>
          </w:p>
        </w:tc>
        <w:tc>
          <w:tcPr>
            <w:tcW w:w="4523" w:type="dxa"/>
          </w:tcPr>
          <w:p w:rsidR="00196B66" w:rsidRDefault="00196B66" w:rsidP="00BB0F97">
            <w:r w:rsidRPr="00115349">
              <w:t>Забезпечення повноцінного функціонування бібліотек централізованої бібліотечної системи відповідно до культурних, інформаційних та пізнавальних потреб громадян, поповнення книжкового фонду книгозбірень</w:t>
            </w:r>
          </w:p>
        </w:tc>
        <w:tc>
          <w:tcPr>
            <w:tcW w:w="2520" w:type="dxa"/>
            <w:vAlign w:val="center"/>
          </w:tcPr>
          <w:p w:rsidR="00196B66" w:rsidRDefault="00196B66" w:rsidP="00BB0F97">
            <w:pPr>
              <w:jc w:val="center"/>
            </w:pPr>
            <w:r>
              <w:t>Виконкоми сільських рад</w:t>
            </w:r>
          </w:p>
        </w:tc>
        <w:tc>
          <w:tcPr>
            <w:tcW w:w="1620" w:type="dxa"/>
            <w:vAlign w:val="center"/>
          </w:tcPr>
          <w:p w:rsidR="00196B66" w:rsidRPr="00DC1002" w:rsidRDefault="00196B66" w:rsidP="00BB0F97">
            <w:pPr>
              <w:jc w:val="center"/>
              <w:rPr>
                <w:color w:val="000000"/>
              </w:rPr>
            </w:pPr>
            <w:r w:rsidRPr="00DC1002">
              <w:rPr>
                <w:color w:val="000000"/>
              </w:rPr>
              <w:t>150,0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150,0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12</w:t>
            </w:r>
          </w:p>
        </w:tc>
        <w:tc>
          <w:tcPr>
            <w:tcW w:w="4523" w:type="dxa"/>
          </w:tcPr>
          <w:p w:rsidR="00196B66" w:rsidRPr="00115349" w:rsidRDefault="00196B66" w:rsidP="00BB0F97">
            <w:r w:rsidRPr="00115349">
              <w:t>Придбання сценічних костюмів, взуття, інвентарю учасникам творчих формувань закладів культури району</w:t>
            </w:r>
          </w:p>
        </w:tc>
        <w:tc>
          <w:tcPr>
            <w:tcW w:w="2520" w:type="dxa"/>
            <w:vAlign w:val="center"/>
          </w:tcPr>
          <w:p w:rsidR="00196B66" w:rsidRDefault="00196B66" w:rsidP="00BB0F97">
            <w:pPr>
              <w:jc w:val="center"/>
            </w:pPr>
            <w:r w:rsidRPr="00D50E60">
              <w:t xml:space="preserve">Відділ культури і туризму </w:t>
            </w:r>
            <w:r>
              <w:t>райдержадміністрації, виконкоми сільських рад</w:t>
            </w:r>
          </w:p>
        </w:tc>
        <w:tc>
          <w:tcPr>
            <w:tcW w:w="1620" w:type="dxa"/>
            <w:vAlign w:val="center"/>
          </w:tcPr>
          <w:p w:rsidR="00196B66" w:rsidRPr="00DC1002" w:rsidRDefault="00196B66" w:rsidP="00BB0F97">
            <w:pPr>
              <w:jc w:val="center"/>
              <w:rPr>
                <w:color w:val="000000"/>
              </w:rPr>
            </w:pPr>
            <w:r w:rsidRPr="00DC1002">
              <w:rPr>
                <w:color w:val="000000"/>
              </w:rPr>
              <w:t>200,0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50,0</w:t>
            </w:r>
          </w:p>
        </w:tc>
        <w:tc>
          <w:tcPr>
            <w:tcW w:w="1260" w:type="dxa"/>
            <w:vAlign w:val="center"/>
          </w:tcPr>
          <w:p w:rsidR="00196B66" w:rsidRDefault="00196B66" w:rsidP="00BB0F97">
            <w:pPr>
              <w:jc w:val="center"/>
            </w:pPr>
            <w:r>
              <w:t>150,0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BB0F97">
            <w:pPr>
              <w:jc w:val="center"/>
            </w:pPr>
            <w:r>
              <w:t>13</w:t>
            </w:r>
          </w:p>
        </w:tc>
        <w:tc>
          <w:tcPr>
            <w:tcW w:w="4523" w:type="dxa"/>
          </w:tcPr>
          <w:p w:rsidR="00196B66" w:rsidRPr="00115349" w:rsidRDefault="00196B66" w:rsidP="00BB0F97">
            <w:r w:rsidRPr="00115349">
              <w:t>Виготовлення облікової документації на об’єкти культурної спадщини</w:t>
            </w:r>
          </w:p>
        </w:tc>
        <w:tc>
          <w:tcPr>
            <w:tcW w:w="2520" w:type="dxa"/>
            <w:vAlign w:val="center"/>
          </w:tcPr>
          <w:p w:rsidR="00196B66" w:rsidRDefault="00196B66" w:rsidP="00BB0F97">
            <w:pPr>
              <w:jc w:val="center"/>
            </w:pPr>
            <w:r>
              <w:t>Виконкоми сільських рад</w:t>
            </w:r>
          </w:p>
        </w:tc>
        <w:tc>
          <w:tcPr>
            <w:tcW w:w="1620" w:type="dxa"/>
            <w:vAlign w:val="center"/>
          </w:tcPr>
          <w:p w:rsidR="00196B66" w:rsidRPr="00DC1002" w:rsidRDefault="00196B66" w:rsidP="00BB0F97">
            <w:pPr>
              <w:jc w:val="center"/>
              <w:rPr>
                <w:color w:val="000000"/>
              </w:rPr>
            </w:pPr>
            <w:r w:rsidRPr="00DC1002">
              <w:rPr>
                <w:color w:val="000000"/>
              </w:rPr>
              <w:t>30,0</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w:t>
            </w:r>
          </w:p>
        </w:tc>
        <w:tc>
          <w:tcPr>
            <w:tcW w:w="1260" w:type="dxa"/>
            <w:vAlign w:val="center"/>
          </w:tcPr>
          <w:p w:rsidR="00196B66" w:rsidRDefault="00196B66" w:rsidP="00BB0F97">
            <w:pPr>
              <w:jc w:val="center"/>
            </w:pPr>
            <w:r>
              <w:t>30,0</w:t>
            </w:r>
          </w:p>
        </w:tc>
        <w:tc>
          <w:tcPr>
            <w:tcW w:w="1080" w:type="dxa"/>
            <w:vAlign w:val="center"/>
          </w:tcPr>
          <w:p w:rsidR="00196B66" w:rsidRDefault="00196B66" w:rsidP="00BB0F97">
            <w:pPr>
              <w:jc w:val="center"/>
            </w:pPr>
            <w:r>
              <w:t>-</w:t>
            </w:r>
          </w:p>
        </w:tc>
      </w:tr>
      <w:tr w:rsidR="00196B66" w:rsidTr="009C0025">
        <w:tc>
          <w:tcPr>
            <w:tcW w:w="625" w:type="dxa"/>
            <w:vAlign w:val="center"/>
          </w:tcPr>
          <w:p w:rsidR="00196B66" w:rsidRDefault="00196B66" w:rsidP="00D94CDC">
            <w:pPr>
              <w:jc w:val="center"/>
            </w:pPr>
            <w:r>
              <w:t>14</w:t>
            </w:r>
          </w:p>
        </w:tc>
        <w:tc>
          <w:tcPr>
            <w:tcW w:w="4523" w:type="dxa"/>
          </w:tcPr>
          <w:p w:rsidR="00196B66" w:rsidRPr="00784FCE" w:rsidRDefault="00196B66" w:rsidP="00D94CDC">
            <w:r>
              <w:t>З</w:t>
            </w:r>
            <w:r w:rsidRPr="00B24224">
              <w:t>абезпечення участі колективів районного будинку культури у фестивалях та конкурсах різних рівнів</w:t>
            </w:r>
          </w:p>
        </w:tc>
        <w:tc>
          <w:tcPr>
            <w:tcW w:w="2520" w:type="dxa"/>
            <w:vAlign w:val="center"/>
          </w:tcPr>
          <w:p w:rsidR="00196B66" w:rsidRDefault="00196B66" w:rsidP="00BB0F97">
            <w:pPr>
              <w:jc w:val="center"/>
            </w:pPr>
            <w:r w:rsidRPr="00D50E60">
              <w:t xml:space="preserve">Відділ культури і туризму </w:t>
            </w:r>
            <w:r>
              <w:t>райдержадміністрації</w:t>
            </w:r>
          </w:p>
        </w:tc>
        <w:tc>
          <w:tcPr>
            <w:tcW w:w="1620" w:type="dxa"/>
            <w:vAlign w:val="center"/>
          </w:tcPr>
          <w:p w:rsidR="00196B66" w:rsidRDefault="00196B66" w:rsidP="00D94CDC">
            <w:pPr>
              <w:jc w:val="center"/>
            </w:pPr>
            <w:r>
              <w:t>40,0</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w:t>
            </w:r>
          </w:p>
        </w:tc>
        <w:tc>
          <w:tcPr>
            <w:tcW w:w="1260" w:type="dxa"/>
            <w:vAlign w:val="center"/>
          </w:tcPr>
          <w:p w:rsidR="00196B66" w:rsidRDefault="00196B66" w:rsidP="00D94CDC">
            <w:pPr>
              <w:jc w:val="center"/>
            </w:pPr>
            <w:r>
              <w:t>40,0</w:t>
            </w:r>
          </w:p>
        </w:tc>
        <w:tc>
          <w:tcPr>
            <w:tcW w:w="1260" w:type="dxa"/>
            <w:vAlign w:val="center"/>
          </w:tcPr>
          <w:p w:rsidR="00196B66" w:rsidRDefault="00196B66" w:rsidP="00D94CDC">
            <w:pPr>
              <w:jc w:val="center"/>
            </w:pPr>
            <w:r>
              <w:t>-</w:t>
            </w:r>
          </w:p>
        </w:tc>
        <w:tc>
          <w:tcPr>
            <w:tcW w:w="1080" w:type="dxa"/>
            <w:vAlign w:val="center"/>
          </w:tcPr>
          <w:p w:rsidR="00196B66" w:rsidRDefault="00196B66" w:rsidP="00D94CDC">
            <w:pPr>
              <w:jc w:val="center"/>
            </w:pPr>
            <w:r>
              <w:t>-</w:t>
            </w:r>
          </w:p>
        </w:tc>
      </w:tr>
      <w:tr w:rsidR="00196B66" w:rsidTr="009C0025">
        <w:tc>
          <w:tcPr>
            <w:tcW w:w="7668" w:type="dxa"/>
            <w:gridSpan w:val="3"/>
            <w:vAlign w:val="center"/>
          </w:tcPr>
          <w:p w:rsidR="00196B66" w:rsidRDefault="00196B66" w:rsidP="00BB0F97">
            <w:pPr>
              <w:jc w:val="center"/>
            </w:pPr>
            <w:r w:rsidRPr="00DC1002">
              <w:rPr>
                <w:b/>
              </w:rPr>
              <w:t>Всього</w:t>
            </w:r>
          </w:p>
        </w:tc>
        <w:tc>
          <w:tcPr>
            <w:tcW w:w="1620" w:type="dxa"/>
            <w:vAlign w:val="center"/>
          </w:tcPr>
          <w:p w:rsidR="00196B66" w:rsidRPr="00DC1002" w:rsidRDefault="00196B66" w:rsidP="00BB0F97">
            <w:pPr>
              <w:jc w:val="center"/>
              <w:rPr>
                <w:b/>
              </w:rPr>
            </w:pPr>
            <w:r>
              <w:rPr>
                <w:b/>
              </w:rPr>
              <w:t>625</w:t>
            </w:r>
            <w:r w:rsidRPr="00DC1002">
              <w:rPr>
                <w:b/>
              </w:rPr>
              <w:t>0,224</w:t>
            </w:r>
          </w:p>
        </w:tc>
        <w:tc>
          <w:tcPr>
            <w:tcW w:w="1260" w:type="dxa"/>
            <w:vAlign w:val="center"/>
          </w:tcPr>
          <w:p w:rsidR="00196B66" w:rsidRPr="00DC1002" w:rsidRDefault="00196B66" w:rsidP="00BB0F97">
            <w:pPr>
              <w:jc w:val="center"/>
              <w:rPr>
                <w:b/>
              </w:rPr>
            </w:pPr>
            <w:r w:rsidRPr="00DC1002">
              <w:rPr>
                <w:b/>
              </w:rPr>
              <w:t>3188,5</w:t>
            </w:r>
          </w:p>
        </w:tc>
        <w:tc>
          <w:tcPr>
            <w:tcW w:w="1260" w:type="dxa"/>
            <w:vAlign w:val="center"/>
          </w:tcPr>
          <w:p w:rsidR="00196B66" w:rsidRPr="00DC1002" w:rsidRDefault="00196B66" w:rsidP="00BB0F97">
            <w:pPr>
              <w:jc w:val="center"/>
              <w:rPr>
                <w:b/>
              </w:rPr>
            </w:pPr>
            <w:r w:rsidRPr="00DC1002">
              <w:rPr>
                <w:b/>
              </w:rPr>
              <w:t>1291,407</w:t>
            </w:r>
          </w:p>
        </w:tc>
        <w:tc>
          <w:tcPr>
            <w:tcW w:w="1260" w:type="dxa"/>
            <w:vAlign w:val="center"/>
          </w:tcPr>
          <w:p w:rsidR="00196B66" w:rsidRPr="00DC1002" w:rsidRDefault="00196B66" w:rsidP="00BB0F97">
            <w:pPr>
              <w:jc w:val="center"/>
              <w:rPr>
                <w:b/>
              </w:rPr>
            </w:pPr>
            <w:r w:rsidRPr="00DC1002">
              <w:rPr>
                <w:b/>
              </w:rPr>
              <w:t>1</w:t>
            </w:r>
            <w:r>
              <w:rPr>
                <w:b/>
              </w:rPr>
              <w:t>7</w:t>
            </w:r>
            <w:r w:rsidRPr="00DC1002">
              <w:rPr>
                <w:b/>
              </w:rPr>
              <w:t>9,0</w:t>
            </w:r>
          </w:p>
        </w:tc>
        <w:tc>
          <w:tcPr>
            <w:tcW w:w="1260" w:type="dxa"/>
            <w:vAlign w:val="center"/>
          </w:tcPr>
          <w:p w:rsidR="00196B66" w:rsidRPr="00DC1002" w:rsidRDefault="00196B66" w:rsidP="00BB0F97">
            <w:pPr>
              <w:jc w:val="center"/>
              <w:rPr>
                <w:b/>
              </w:rPr>
            </w:pPr>
            <w:r w:rsidRPr="00DC1002">
              <w:rPr>
                <w:b/>
              </w:rPr>
              <w:t>1581,317</w:t>
            </w:r>
          </w:p>
        </w:tc>
        <w:tc>
          <w:tcPr>
            <w:tcW w:w="1080" w:type="dxa"/>
            <w:vAlign w:val="center"/>
          </w:tcPr>
          <w:p w:rsidR="00196B66" w:rsidRPr="00DC1002" w:rsidRDefault="00196B66" w:rsidP="00BB0F97">
            <w:pPr>
              <w:jc w:val="center"/>
              <w:rPr>
                <w:b/>
              </w:rPr>
            </w:pPr>
            <w:r w:rsidRPr="00DC1002">
              <w:rPr>
                <w:b/>
              </w:rPr>
              <w:t>10,0</w:t>
            </w:r>
          </w:p>
        </w:tc>
      </w:tr>
      <w:tr w:rsidR="00196B66" w:rsidRPr="00C52595" w:rsidTr="009C0025">
        <w:trPr>
          <w:trHeight w:val="373"/>
        </w:trPr>
        <w:tc>
          <w:tcPr>
            <w:tcW w:w="7668" w:type="dxa"/>
            <w:gridSpan w:val="3"/>
            <w:vAlign w:val="center"/>
          </w:tcPr>
          <w:p w:rsidR="00196B66" w:rsidRPr="00DC1002" w:rsidRDefault="00196B66" w:rsidP="00D94CDC">
            <w:pPr>
              <w:jc w:val="center"/>
              <w:rPr>
                <w:b/>
              </w:rPr>
            </w:pPr>
            <w:r w:rsidRPr="00DC1002">
              <w:rPr>
                <w:b/>
              </w:rPr>
              <w:t>РАЗОМ</w:t>
            </w:r>
          </w:p>
        </w:tc>
        <w:tc>
          <w:tcPr>
            <w:tcW w:w="1620" w:type="dxa"/>
            <w:vAlign w:val="center"/>
          </w:tcPr>
          <w:p w:rsidR="00196B66" w:rsidRPr="00D65807" w:rsidRDefault="00196B66" w:rsidP="00D94CDC">
            <w:pPr>
              <w:jc w:val="center"/>
              <w:rPr>
                <w:b/>
              </w:rPr>
            </w:pPr>
            <w:r>
              <w:rPr>
                <w:b/>
              </w:rPr>
              <w:t>42278,658</w:t>
            </w:r>
          </w:p>
        </w:tc>
        <w:tc>
          <w:tcPr>
            <w:tcW w:w="1260" w:type="dxa"/>
            <w:vAlign w:val="center"/>
          </w:tcPr>
          <w:p w:rsidR="00196B66" w:rsidRPr="00D65807" w:rsidRDefault="00196B66" w:rsidP="00D94CDC">
            <w:pPr>
              <w:jc w:val="center"/>
              <w:rPr>
                <w:b/>
              </w:rPr>
            </w:pPr>
            <w:r>
              <w:rPr>
                <w:b/>
              </w:rPr>
              <w:t>17890,08</w:t>
            </w:r>
          </w:p>
        </w:tc>
        <w:tc>
          <w:tcPr>
            <w:tcW w:w="1260" w:type="dxa"/>
            <w:vAlign w:val="center"/>
          </w:tcPr>
          <w:p w:rsidR="00196B66" w:rsidRPr="00D65807" w:rsidRDefault="00196B66" w:rsidP="00D94CDC">
            <w:pPr>
              <w:jc w:val="center"/>
              <w:rPr>
                <w:b/>
              </w:rPr>
            </w:pPr>
            <w:r>
              <w:rPr>
                <w:b/>
              </w:rPr>
              <w:t>9079,47</w:t>
            </w:r>
          </w:p>
        </w:tc>
        <w:tc>
          <w:tcPr>
            <w:tcW w:w="1260" w:type="dxa"/>
            <w:vAlign w:val="center"/>
          </w:tcPr>
          <w:p w:rsidR="00196B66" w:rsidRPr="00D65807" w:rsidRDefault="00196B66" w:rsidP="00D94CDC">
            <w:pPr>
              <w:jc w:val="center"/>
              <w:rPr>
                <w:b/>
              </w:rPr>
            </w:pPr>
            <w:r>
              <w:rPr>
                <w:b/>
              </w:rPr>
              <w:t>5719,554</w:t>
            </w:r>
          </w:p>
        </w:tc>
        <w:tc>
          <w:tcPr>
            <w:tcW w:w="1260" w:type="dxa"/>
            <w:vAlign w:val="center"/>
          </w:tcPr>
          <w:p w:rsidR="00196B66" w:rsidRPr="00D65807" w:rsidRDefault="00196B66" w:rsidP="00D94CDC">
            <w:pPr>
              <w:jc w:val="center"/>
              <w:rPr>
                <w:b/>
              </w:rPr>
            </w:pPr>
            <w:r>
              <w:rPr>
                <w:b/>
              </w:rPr>
              <w:t>9146,395</w:t>
            </w:r>
          </w:p>
        </w:tc>
        <w:tc>
          <w:tcPr>
            <w:tcW w:w="1080" w:type="dxa"/>
            <w:vAlign w:val="center"/>
          </w:tcPr>
          <w:p w:rsidR="00196B66" w:rsidRPr="00D65807" w:rsidRDefault="00196B66" w:rsidP="00D94CDC">
            <w:pPr>
              <w:jc w:val="center"/>
              <w:rPr>
                <w:b/>
              </w:rPr>
            </w:pPr>
            <w:r w:rsidRPr="00D65807">
              <w:rPr>
                <w:b/>
              </w:rPr>
              <w:t>443,159 (153,159-ОТГ, 290,0-інші</w:t>
            </w:r>
          </w:p>
        </w:tc>
      </w:tr>
    </w:tbl>
    <w:p w:rsidR="00196B66" w:rsidRPr="00D679DE" w:rsidRDefault="00196B66" w:rsidP="0015591B">
      <w:pPr>
        <w:rPr>
          <w:sz w:val="4"/>
          <w:szCs w:val="4"/>
        </w:rPr>
      </w:pPr>
    </w:p>
    <w:p w:rsidR="00196B66" w:rsidRDefault="00196B66" w:rsidP="0015591B">
      <w:pPr>
        <w:rPr>
          <w:sz w:val="28"/>
          <w:szCs w:val="28"/>
        </w:rPr>
      </w:pPr>
      <w:r w:rsidRPr="00764E19">
        <w:rPr>
          <w:sz w:val="28"/>
          <w:szCs w:val="28"/>
        </w:rPr>
        <w:t>В.о. керуючого справами виконавчого</w:t>
      </w:r>
    </w:p>
    <w:p w:rsidR="00196B66" w:rsidRPr="00D679DE" w:rsidRDefault="00196B66" w:rsidP="00D679DE">
      <w:pPr>
        <w:jc w:val="center"/>
        <w:rPr>
          <w:sz w:val="28"/>
          <w:szCs w:val="28"/>
        </w:rPr>
      </w:pPr>
      <w:r>
        <w:rPr>
          <w:sz w:val="28"/>
          <w:szCs w:val="28"/>
        </w:rPr>
        <w:t xml:space="preserve">апарату </w:t>
      </w:r>
      <w:r w:rsidRPr="00764E19">
        <w:rPr>
          <w:sz w:val="28"/>
          <w:szCs w:val="28"/>
        </w:rPr>
        <w:t>районної ради</w:t>
      </w:r>
      <w:r w:rsidRPr="00764E19">
        <w:rPr>
          <w:sz w:val="28"/>
          <w:szCs w:val="28"/>
        </w:rPr>
        <w:tab/>
        <w:t xml:space="preserve">                            </w:t>
      </w:r>
      <w:r>
        <w:rPr>
          <w:sz w:val="28"/>
          <w:szCs w:val="28"/>
        </w:rPr>
        <w:t xml:space="preserve">                                                                                                                  </w:t>
      </w:r>
      <w:r w:rsidRPr="00764E19">
        <w:rPr>
          <w:sz w:val="28"/>
          <w:szCs w:val="28"/>
        </w:rPr>
        <w:t xml:space="preserve"> Н.А. Шишова</w:t>
      </w:r>
    </w:p>
    <w:sectPr w:rsidR="00196B66" w:rsidRPr="00D679DE" w:rsidSect="009C0025">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66" w:rsidRDefault="00196B66" w:rsidP="00AF3FD6">
      <w:r>
        <w:separator/>
      </w:r>
    </w:p>
  </w:endnote>
  <w:endnote w:type="continuationSeparator" w:id="0">
    <w:p w:rsidR="00196B66" w:rsidRDefault="00196B66" w:rsidP="00AF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OpenSymbol">
    <w:altName w:val="Courier New"/>
    <w:panose1 w:val="00000000000000000000"/>
    <w:charset w:val="00"/>
    <w:family w:val="auto"/>
    <w:notTrueType/>
    <w:pitch w:val="variable"/>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66" w:rsidRDefault="00196B66" w:rsidP="00AF3FD6">
      <w:r>
        <w:separator/>
      </w:r>
    </w:p>
  </w:footnote>
  <w:footnote w:type="continuationSeparator" w:id="0">
    <w:p w:rsidR="00196B66" w:rsidRDefault="00196B66" w:rsidP="00AF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6E4F9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3">
    <w:nsid w:val="00000004"/>
    <w:multiLevelType w:val="singleLevel"/>
    <w:tmpl w:val="00000004"/>
    <w:name w:val="WW8Num4"/>
    <w:lvl w:ilvl="0">
      <w:start w:val="2006"/>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7"/>
    <w:lvl w:ilvl="0">
      <w:start w:val="3"/>
      <w:numFmt w:val="decimal"/>
      <w:lvlText w:val="%1."/>
      <w:lvlJc w:val="left"/>
      <w:pPr>
        <w:tabs>
          <w:tab w:val="num" w:pos="720"/>
        </w:tabs>
        <w:ind w:left="720" w:hanging="360"/>
      </w:pPr>
      <w:rPr>
        <w:rFonts w:cs="Times New Roman"/>
        <w:b w:val="0"/>
        <w:bCs w:val="0"/>
        <w:sz w:val="28"/>
        <w:szCs w:val="28"/>
      </w:rPr>
    </w:lvl>
    <w:lvl w:ilvl="1">
      <w:start w:val="1"/>
      <w:numFmt w:val="decimal"/>
      <w:lvlText w:val="%1.%2"/>
      <w:lvlJc w:val="left"/>
      <w:pPr>
        <w:tabs>
          <w:tab w:val="num" w:pos="1080"/>
        </w:tabs>
        <w:ind w:left="1080" w:hanging="360"/>
      </w:pPr>
      <w:rPr>
        <w:rFonts w:cs="Times New Roman"/>
        <w:b w:val="0"/>
        <w:bCs w:val="0"/>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3A5A3BE3"/>
    <w:multiLevelType w:val="hybridMultilevel"/>
    <w:tmpl w:val="90404F42"/>
    <w:lvl w:ilvl="0" w:tplc="10FA9DB4">
      <w:start w:val="1"/>
      <w:numFmt w:val="bullet"/>
      <w:pStyle w:val="Heading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243421"/>
    <w:multiLevelType w:val="singleLevel"/>
    <w:tmpl w:val="95CADDA6"/>
    <w:lvl w:ilvl="0">
      <w:start w:val="1"/>
      <w:numFmt w:val="bullet"/>
      <w:pStyle w:val="ListParagraph"/>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FD6"/>
    <w:rsid w:val="000034DA"/>
    <w:rsid w:val="00003B5C"/>
    <w:rsid w:val="000070C9"/>
    <w:rsid w:val="00013C47"/>
    <w:rsid w:val="000457D9"/>
    <w:rsid w:val="00052573"/>
    <w:rsid w:val="00052BEF"/>
    <w:rsid w:val="00052C9C"/>
    <w:rsid w:val="00070634"/>
    <w:rsid w:val="00070F6A"/>
    <w:rsid w:val="000961D7"/>
    <w:rsid w:val="000D06B5"/>
    <w:rsid w:val="000E0741"/>
    <w:rsid w:val="001043D4"/>
    <w:rsid w:val="00115349"/>
    <w:rsid w:val="0012234D"/>
    <w:rsid w:val="001335B8"/>
    <w:rsid w:val="00137F47"/>
    <w:rsid w:val="00140E65"/>
    <w:rsid w:val="001432A2"/>
    <w:rsid w:val="00147C85"/>
    <w:rsid w:val="0015591B"/>
    <w:rsid w:val="001831EC"/>
    <w:rsid w:val="00184053"/>
    <w:rsid w:val="00196B66"/>
    <w:rsid w:val="00197588"/>
    <w:rsid w:val="001C3827"/>
    <w:rsid w:val="001F3E2B"/>
    <w:rsid w:val="002000DE"/>
    <w:rsid w:val="002222F6"/>
    <w:rsid w:val="00225C16"/>
    <w:rsid w:val="00237566"/>
    <w:rsid w:val="002559F5"/>
    <w:rsid w:val="00261653"/>
    <w:rsid w:val="00271465"/>
    <w:rsid w:val="002778D7"/>
    <w:rsid w:val="002912F1"/>
    <w:rsid w:val="002A0237"/>
    <w:rsid w:val="002A4A2A"/>
    <w:rsid w:val="002A680D"/>
    <w:rsid w:val="002B51CF"/>
    <w:rsid w:val="002C0937"/>
    <w:rsid w:val="002C5F2E"/>
    <w:rsid w:val="002D1994"/>
    <w:rsid w:val="002F3247"/>
    <w:rsid w:val="00347BB9"/>
    <w:rsid w:val="00364D66"/>
    <w:rsid w:val="00376F4E"/>
    <w:rsid w:val="003B2B45"/>
    <w:rsid w:val="003C3786"/>
    <w:rsid w:val="003C611E"/>
    <w:rsid w:val="00421813"/>
    <w:rsid w:val="00427AFA"/>
    <w:rsid w:val="0043089C"/>
    <w:rsid w:val="00437FA6"/>
    <w:rsid w:val="00441934"/>
    <w:rsid w:val="00443BA8"/>
    <w:rsid w:val="00444A46"/>
    <w:rsid w:val="00464A9B"/>
    <w:rsid w:val="0046759E"/>
    <w:rsid w:val="004740C7"/>
    <w:rsid w:val="004964D5"/>
    <w:rsid w:val="004B5B61"/>
    <w:rsid w:val="004C1856"/>
    <w:rsid w:val="004C48DA"/>
    <w:rsid w:val="004F4DFD"/>
    <w:rsid w:val="00500910"/>
    <w:rsid w:val="00521EDA"/>
    <w:rsid w:val="00526791"/>
    <w:rsid w:val="00537C33"/>
    <w:rsid w:val="00572263"/>
    <w:rsid w:val="0057620A"/>
    <w:rsid w:val="00581899"/>
    <w:rsid w:val="005820F1"/>
    <w:rsid w:val="00582842"/>
    <w:rsid w:val="00594C8A"/>
    <w:rsid w:val="005A46ED"/>
    <w:rsid w:val="005A5210"/>
    <w:rsid w:val="005B48FC"/>
    <w:rsid w:val="005C2B85"/>
    <w:rsid w:val="005E2D49"/>
    <w:rsid w:val="0060238E"/>
    <w:rsid w:val="00607AFC"/>
    <w:rsid w:val="006176CB"/>
    <w:rsid w:val="0066030C"/>
    <w:rsid w:val="00667153"/>
    <w:rsid w:val="00675A94"/>
    <w:rsid w:val="0067732A"/>
    <w:rsid w:val="006856EE"/>
    <w:rsid w:val="00692235"/>
    <w:rsid w:val="0069520C"/>
    <w:rsid w:val="006B6C94"/>
    <w:rsid w:val="006C5221"/>
    <w:rsid w:val="006F5C79"/>
    <w:rsid w:val="00724AB7"/>
    <w:rsid w:val="007543D7"/>
    <w:rsid w:val="00764E19"/>
    <w:rsid w:val="00784FCE"/>
    <w:rsid w:val="007A6C17"/>
    <w:rsid w:val="007B4190"/>
    <w:rsid w:val="007D0E52"/>
    <w:rsid w:val="007D11BC"/>
    <w:rsid w:val="00820D22"/>
    <w:rsid w:val="008661FB"/>
    <w:rsid w:val="008947ED"/>
    <w:rsid w:val="00895799"/>
    <w:rsid w:val="008A5A5F"/>
    <w:rsid w:val="008C3CDF"/>
    <w:rsid w:val="008D177F"/>
    <w:rsid w:val="008F13D3"/>
    <w:rsid w:val="00927BB7"/>
    <w:rsid w:val="009338CF"/>
    <w:rsid w:val="00940770"/>
    <w:rsid w:val="00943B7C"/>
    <w:rsid w:val="00953985"/>
    <w:rsid w:val="00984FB5"/>
    <w:rsid w:val="00997B3B"/>
    <w:rsid w:val="009B5B9F"/>
    <w:rsid w:val="009B5DA9"/>
    <w:rsid w:val="009B62C8"/>
    <w:rsid w:val="009C0025"/>
    <w:rsid w:val="009C0AE8"/>
    <w:rsid w:val="00A3143F"/>
    <w:rsid w:val="00A31DEE"/>
    <w:rsid w:val="00A3309F"/>
    <w:rsid w:val="00A53418"/>
    <w:rsid w:val="00A62A80"/>
    <w:rsid w:val="00A7296B"/>
    <w:rsid w:val="00A75115"/>
    <w:rsid w:val="00A77E18"/>
    <w:rsid w:val="00A908FC"/>
    <w:rsid w:val="00AB3A85"/>
    <w:rsid w:val="00AC52E1"/>
    <w:rsid w:val="00AE5461"/>
    <w:rsid w:val="00AE5683"/>
    <w:rsid w:val="00AF2DC1"/>
    <w:rsid w:val="00AF3FD6"/>
    <w:rsid w:val="00B029C8"/>
    <w:rsid w:val="00B24224"/>
    <w:rsid w:val="00B25A63"/>
    <w:rsid w:val="00B4080F"/>
    <w:rsid w:val="00B40EE7"/>
    <w:rsid w:val="00B54E2B"/>
    <w:rsid w:val="00B602E5"/>
    <w:rsid w:val="00B648EF"/>
    <w:rsid w:val="00B912B7"/>
    <w:rsid w:val="00BA61AF"/>
    <w:rsid w:val="00BB0F97"/>
    <w:rsid w:val="00BB5460"/>
    <w:rsid w:val="00BC37BA"/>
    <w:rsid w:val="00BC3ECF"/>
    <w:rsid w:val="00BD449D"/>
    <w:rsid w:val="00BF0BD5"/>
    <w:rsid w:val="00BF3C72"/>
    <w:rsid w:val="00C2036A"/>
    <w:rsid w:val="00C20AB9"/>
    <w:rsid w:val="00C33D7F"/>
    <w:rsid w:val="00C47AD1"/>
    <w:rsid w:val="00C51FE1"/>
    <w:rsid w:val="00C52595"/>
    <w:rsid w:val="00C56F99"/>
    <w:rsid w:val="00C80D83"/>
    <w:rsid w:val="00C82D47"/>
    <w:rsid w:val="00CA2549"/>
    <w:rsid w:val="00CB78B6"/>
    <w:rsid w:val="00CD5301"/>
    <w:rsid w:val="00CE5C2C"/>
    <w:rsid w:val="00CE6A4D"/>
    <w:rsid w:val="00D019C2"/>
    <w:rsid w:val="00D1280D"/>
    <w:rsid w:val="00D3215D"/>
    <w:rsid w:val="00D50E60"/>
    <w:rsid w:val="00D55155"/>
    <w:rsid w:val="00D65807"/>
    <w:rsid w:val="00D679DE"/>
    <w:rsid w:val="00D74BFA"/>
    <w:rsid w:val="00D94CDC"/>
    <w:rsid w:val="00DB035A"/>
    <w:rsid w:val="00DC1002"/>
    <w:rsid w:val="00DC3174"/>
    <w:rsid w:val="00DC49B2"/>
    <w:rsid w:val="00DC72B8"/>
    <w:rsid w:val="00DC7EA3"/>
    <w:rsid w:val="00DF4C0C"/>
    <w:rsid w:val="00E02DAE"/>
    <w:rsid w:val="00E45F2A"/>
    <w:rsid w:val="00E53EA6"/>
    <w:rsid w:val="00E5541B"/>
    <w:rsid w:val="00E63D70"/>
    <w:rsid w:val="00E857B4"/>
    <w:rsid w:val="00EA79D6"/>
    <w:rsid w:val="00EB7C04"/>
    <w:rsid w:val="00EC4331"/>
    <w:rsid w:val="00EC4E6B"/>
    <w:rsid w:val="00EF5B22"/>
    <w:rsid w:val="00EF790D"/>
    <w:rsid w:val="00F22398"/>
    <w:rsid w:val="00F348DA"/>
    <w:rsid w:val="00F63BA4"/>
    <w:rsid w:val="00F774FB"/>
    <w:rsid w:val="00FA7008"/>
    <w:rsid w:val="00FD07EF"/>
    <w:rsid w:val="00FF4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D6"/>
    <w:rPr>
      <w:sz w:val="24"/>
      <w:szCs w:val="24"/>
      <w:lang w:val="uk-UA"/>
    </w:rPr>
  </w:style>
  <w:style w:type="paragraph" w:styleId="Heading1">
    <w:name w:val="heading 1"/>
    <w:basedOn w:val="Normal"/>
    <w:next w:val="Normal"/>
    <w:link w:val="Heading1Char1"/>
    <w:uiPriority w:val="99"/>
    <w:qFormat/>
    <w:rsid w:val="00E53EA6"/>
    <w:pPr>
      <w:keepNext/>
      <w:numPr>
        <w:numId w:val="13"/>
      </w:numPr>
      <w:suppressAutoHyphens/>
      <w:jc w:val="both"/>
      <w:outlineLvl w:val="0"/>
    </w:pPr>
    <w:rPr>
      <w:sz w:val="28"/>
      <w:lang w:val="ru-RU" w:eastAsia="ar-SA"/>
    </w:rPr>
  </w:style>
  <w:style w:type="paragraph" w:styleId="Heading2">
    <w:name w:val="heading 2"/>
    <w:basedOn w:val="Normal"/>
    <w:next w:val="Normal"/>
    <w:link w:val="Heading2Char"/>
    <w:uiPriority w:val="99"/>
    <w:qFormat/>
    <w:rsid w:val="00E53E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EA6"/>
    <w:pPr>
      <w:keepNext/>
      <w:tabs>
        <w:tab w:val="num" w:pos="2160"/>
      </w:tabs>
      <w:suppressAutoHyphens/>
      <w:ind w:left="2160" w:hanging="360"/>
      <w:jc w:val="center"/>
      <w:outlineLvl w:val="2"/>
    </w:pPr>
    <w:rPr>
      <w:b/>
      <w:bCs/>
      <w:lang w:eastAsia="ar-SA"/>
    </w:rPr>
  </w:style>
  <w:style w:type="paragraph" w:styleId="Heading4">
    <w:name w:val="heading 4"/>
    <w:basedOn w:val="Normal"/>
    <w:next w:val="Normal"/>
    <w:link w:val="Heading4Char"/>
    <w:uiPriority w:val="99"/>
    <w:qFormat/>
    <w:rsid w:val="00E53EA6"/>
    <w:pPr>
      <w:keepNext/>
      <w:spacing w:before="240" w:after="60"/>
      <w:outlineLvl w:val="3"/>
    </w:pPr>
    <w:rPr>
      <w:b/>
      <w:bCs/>
      <w:sz w:val="28"/>
      <w:szCs w:val="28"/>
    </w:rPr>
  </w:style>
  <w:style w:type="paragraph" w:styleId="Heading5">
    <w:name w:val="heading 5"/>
    <w:basedOn w:val="Normal"/>
    <w:next w:val="Normal"/>
    <w:link w:val="Heading5Char"/>
    <w:uiPriority w:val="99"/>
    <w:qFormat/>
    <w:rsid w:val="00E53EA6"/>
    <w:pPr>
      <w:spacing w:before="240" w:after="60"/>
      <w:outlineLvl w:val="4"/>
    </w:pPr>
    <w:rPr>
      <w:b/>
      <w:bCs/>
      <w:i/>
      <w:iCs/>
      <w:sz w:val="26"/>
      <w:szCs w:val="26"/>
    </w:rPr>
  </w:style>
  <w:style w:type="paragraph" w:styleId="Heading7">
    <w:name w:val="heading 7"/>
    <w:basedOn w:val="Normal"/>
    <w:next w:val="Normal"/>
    <w:link w:val="Heading7Char"/>
    <w:uiPriority w:val="99"/>
    <w:qFormat/>
    <w:rsid w:val="00E53EA6"/>
    <w:pPr>
      <w:keepNext/>
      <w:tabs>
        <w:tab w:val="num" w:pos="5040"/>
      </w:tabs>
      <w:suppressAutoHyphens/>
      <w:ind w:firstLine="720"/>
      <w:jc w:val="center"/>
      <w:outlineLvl w:val="6"/>
    </w:pPr>
    <w:rPr>
      <w:sz w:val="28"/>
      <w:szCs w:val="20"/>
      <w:lang w:eastAsia="ar-SA"/>
    </w:rPr>
  </w:style>
  <w:style w:type="paragraph" w:styleId="Heading8">
    <w:name w:val="heading 8"/>
    <w:basedOn w:val="Normal"/>
    <w:next w:val="Normal"/>
    <w:link w:val="Heading8Char"/>
    <w:uiPriority w:val="99"/>
    <w:qFormat/>
    <w:rsid w:val="00E53EA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3EA6"/>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537C33"/>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537C33"/>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537C33"/>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537C33"/>
    <w:rPr>
      <w:rFonts w:ascii="Calibri" w:hAnsi="Calibri" w:cs="Times New Roman"/>
      <w:b/>
      <w:bCs/>
      <w:i/>
      <w:iCs/>
      <w:sz w:val="26"/>
      <w:szCs w:val="26"/>
      <w:lang w:val="uk-UA"/>
    </w:rPr>
  </w:style>
  <w:style w:type="character" w:customStyle="1" w:styleId="Heading7Char">
    <w:name w:val="Heading 7 Char"/>
    <w:basedOn w:val="DefaultParagraphFont"/>
    <w:link w:val="Heading7"/>
    <w:uiPriority w:val="99"/>
    <w:semiHidden/>
    <w:locked/>
    <w:rsid w:val="00537C33"/>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537C33"/>
    <w:rPr>
      <w:rFonts w:ascii="Calibri" w:hAnsi="Calibri" w:cs="Times New Roman"/>
      <w:i/>
      <w:iCs/>
      <w:sz w:val="24"/>
      <w:szCs w:val="24"/>
      <w:lang w:val="uk-UA"/>
    </w:rPr>
  </w:style>
  <w:style w:type="paragraph" w:styleId="Header">
    <w:name w:val="header"/>
    <w:basedOn w:val="Normal"/>
    <w:link w:val="HeaderChar"/>
    <w:uiPriority w:val="99"/>
    <w:rsid w:val="00AF3FD6"/>
    <w:pPr>
      <w:tabs>
        <w:tab w:val="center" w:pos="4677"/>
        <w:tab w:val="right" w:pos="9355"/>
      </w:tabs>
    </w:pPr>
  </w:style>
  <w:style w:type="character" w:customStyle="1" w:styleId="HeaderChar">
    <w:name w:val="Header Char"/>
    <w:basedOn w:val="DefaultParagraphFont"/>
    <w:link w:val="Header"/>
    <w:uiPriority w:val="99"/>
    <w:locked/>
    <w:rsid w:val="00AF3FD6"/>
    <w:rPr>
      <w:rFonts w:cs="Times New Roman"/>
      <w:sz w:val="24"/>
      <w:szCs w:val="24"/>
      <w:lang w:val="uk-UA"/>
    </w:rPr>
  </w:style>
  <w:style w:type="paragraph" w:styleId="Footer">
    <w:name w:val="footer"/>
    <w:basedOn w:val="Normal"/>
    <w:link w:val="FooterChar"/>
    <w:uiPriority w:val="99"/>
    <w:rsid w:val="00AF3FD6"/>
    <w:pPr>
      <w:tabs>
        <w:tab w:val="center" w:pos="4677"/>
        <w:tab w:val="right" w:pos="9355"/>
      </w:tabs>
    </w:pPr>
  </w:style>
  <w:style w:type="character" w:customStyle="1" w:styleId="FooterChar">
    <w:name w:val="Footer Char"/>
    <w:basedOn w:val="DefaultParagraphFont"/>
    <w:link w:val="Footer"/>
    <w:uiPriority w:val="99"/>
    <w:locked/>
    <w:rsid w:val="00AF3FD6"/>
    <w:rPr>
      <w:rFonts w:cs="Times New Roman"/>
      <w:sz w:val="24"/>
      <w:szCs w:val="24"/>
      <w:lang w:val="uk-UA"/>
    </w:rPr>
  </w:style>
  <w:style w:type="character" w:customStyle="1" w:styleId="Heading1Char1">
    <w:name w:val="Heading 1 Char1"/>
    <w:link w:val="Heading1"/>
    <w:uiPriority w:val="99"/>
    <w:locked/>
    <w:rsid w:val="00E53EA6"/>
    <w:rPr>
      <w:sz w:val="28"/>
      <w:szCs w:val="24"/>
      <w:lang w:eastAsia="ar-SA"/>
    </w:rPr>
  </w:style>
  <w:style w:type="table" w:styleId="TableGrid">
    <w:name w:val="Table Grid"/>
    <w:basedOn w:val="TableNormal"/>
    <w:uiPriority w:val="99"/>
    <w:rsid w:val="00E53E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Основной текст Знак,Основной текст Знак Знак Знак"/>
    <w:basedOn w:val="Normal"/>
    <w:link w:val="BodyTextChar1"/>
    <w:uiPriority w:val="99"/>
    <w:locked/>
    <w:rsid w:val="00E53EA6"/>
    <w:pPr>
      <w:jc w:val="both"/>
    </w:pPr>
    <w:rPr>
      <w:szCs w:val="20"/>
    </w:rPr>
  </w:style>
  <w:style w:type="character" w:customStyle="1" w:styleId="BodyTextChar">
    <w:name w:val="Body Text Char"/>
    <w:aliases w:val="Основной текст Знак Char,Основной текст Знак Знак Знак Char"/>
    <w:basedOn w:val="DefaultParagraphFont"/>
    <w:link w:val="BodyText"/>
    <w:uiPriority w:val="99"/>
    <w:locked/>
    <w:rsid w:val="00E53EA6"/>
    <w:rPr>
      <w:rFonts w:eastAsia="Times New Roman" w:cs="Times New Roman"/>
      <w:sz w:val="24"/>
      <w:lang w:val="ru-RU" w:eastAsia="ru-RU"/>
    </w:rPr>
  </w:style>
  <w:style w:type="character" w:customStyle="1" w:styleId="BodyTextChar1">
    <w:name w:val="Body Text Char1"/>
    <w:aliases w:val="Основной текст Знак Char1,Основной текст Знак Знак Знак Char1"/>
    <w:link w:val="BodyText"/>
    <w:uiPriority w:val="99"/>
    <w:semiHidden/>
    <w:locked/>
    <w:rsid w:val="00E53EA6"/>
    <w:rPr>
      <w:sz w:val="24"/>
      <w:lang w:val="uk-UA" w:eastAsia="ru-RU"/>
    </w:rPr>
  </w:style>
  <w:style w:type="paragraph" w:styleId="BodyTextIndent2">
    <w:name w:val="Body Text Indent 2"/>
    <w:basedOn w:val="Normal"/>
    <w:link w:val="BodyTextIndent2Char1"/>
    <w:uiPriority w:val="99"/>
    <w:locked/>
    <w:rsid w:val="00E53EA6"/>
    <w:pPr>
      <w:spacing w:after="120" w:line="480" w:lineRule="auto"/>
      <w:ind w:left="283"/>
    </w:pPr>
    <w:rPr>
      <w:szCs w:val="20"/>
      <w:lang w:val="ru-RU"/>
    </w:rPr>
  </w:style>
  <w:style w:type="character" w:customStyle="1" w:styleId="BodyTextIndent2Char">
    <w:name w:val="Body Text Indent 2 Char"/>
    <w:basedOn w:val="DefaultParagraphFont"/>
    <w:link w:val="BodyTextIndent2"/>
    <w:uiPriority w:val="99"/>
    <w:semiHidden/>
    <w:locked/>
    <w:rsid w:val="00537C33"/>
    <w:rPr>
      <w:rFonts w:cs="Times New Roman"/>
      <w:sz w:val="24"/>
      <w:szCs w:val="24"/>
      <w:lang w:val="uk-UA"/>
    </w:rPr>
  </w:style>
  <w:style w:type="character" w:customStyle="1" w:styleId="BodyTextIndent2Char1">
    <w:name w:val="Body Text Indent 2 Char1"/>
    <w:link w:val="BodyTextIndent2"/>
    <w:uiPriority w:val="99"/>
    <w:locked/>
    <w:rsid w:val="00E53EA6"/>
    <w:rPr>
      <w:sz w:val="24"/>
      <w:lang w:eastAsia="ru-RU"/>
    </w:rPr>
  </w:style>
  <w:style w:type="paragraph" w:styleId="BodyTextIndent3">
    <w:name w:val="Body Text Indent 3"/>
    <w:basedOn w:val="Normal"/>
    <w:link w:val="BodyTextIndent3Char1"/>
    <w:uiPriority w:val="99"/>
    <w:locked/>
    <w:rsid w:val="00E53EA6"/>
    <w:pPr>
      <w:numPr>
        <w:numId w:val="2"/>
      </w:numPr>
      <w:tabs>
        <w:tab w:val="clear" w:pos="360"/>
      </w:tabs>
      <w:spacing w:after="120"/>
      <w:ind w:left="283" w:firstLine="0"/>
    </w:pPr>
    <w:rPr>
      <w:sz w:val="16"/>
      <w:szCs w:val="20"/>
      <w:lang w:val="ru-RU"/>
    </w:rPr>
  </w:style>
  <w:style w:type="character" w:customStyle="1" w:styleId="BodyTextIndent3Char">
    <w:name w:val="Body Text Indent 3 Char"/>
    <w:basedOn w:val="DefaultParagraphFont"/>
    <w:link w:val="BodyTextIndent3"/>
    <w:uiPriority w:val="99"/>
    <w:semiHidden/>
    <w:locked/>
    <w:rsid w:val="00537C33"/>
    <w:rPr>
      <w:rFonts w:cs="Times New Roman"/>
      <w:sz w:val="16"/>
      <w:szCs w:val="16"/>
      <w:lang w:val="uk-UA"/>
    </w:rPr>
  </w:style>
  <w:style w:type="character" w:customStyle="1" w:styleId="BodyTextIndent3Char1">
    <w:name w:val="Body Text Indent 3 Char1"/>
    <w:link w:val="BodyTextIndent3"/>
    <w:uiPriority w:val="99"/>
    <w:locked/>
    <w:rsid w:val="00E53EA6"/>
    <w:rPr>
      <w:sz w:val="16"/>
      <w:lang w:val="ru-RU" w:eastAsia="ru-RU"/>
    </w:rPr>
  </w:style>
  <w:style w:type="paragraph" w:styleId="BodyTextIndent">
    <w:name w:val="Body Text Indent"/>
    <w:basedOn w:val="Normal"/>
    <w:link w:val="BodyTextIndentChar"/>
    <w:uiPriority w:val="99"/>
    <w:locked/>
    <w:rsid w:val="00E53EA6"/>
    <w:pPr>
      <w:spacing w:after="120"/>
      <w:ind w:left="283"/>
    </w:pPr>
  </w:style>
  <w:style w:type="character" w:customStyle="1" w:styleId="BodyTextIndentChar">
    <w:name w:val="Body Text Indent Char"/>
    <w:basedOn w:val="DefaultParagraphFont"/>
    <w:link w:val="BodyTextIndent"/>
    <w:uiPriority w:val="99"/>
    <w:semiHidden/>
    <w:locked/>
    <w:rsid w:val="00537C33"/>
    <w:rPr>
      <w:rFonts w:cs="Times New Roman"/>
      <w:sz w:val="24"/>
      <w:szCs w:val="24"/>
      <w:lang w:val="uk-UA"/>
    </w:rPr>
  </w:style>
  <w:style w:type="paragraph" w:styleId="BodyText2">
    <w:name w:val="Body Text 2"/>
    <w:basedOn w:val="Normal"/>
    <w:link w:val="BodyText2Char1"/>
    <w:uiPriority w:val="99"/>
    <w:rsid w:val="00E53EA6"/>
    <w:pPr>
      <w:suppressAutoHyphens/>
      <w:overflowPunct w:val="0"/>
      <w:autoSpaceDE w:val="0"/>
      <w:textAlignment w:val="baseline"/>
    </w:pPr>
    <w:rPr>
      <w:szCs w:val="20"/>
      <w:lang w:val="ru-RU"/>
    </w:rPr>
  </w:style>
  <w:style w:type="character" w:customStyle="1" w:styleId="BodyText2Char">
    <w:name w:val="Body Text 2 Char"/>
    <w:basedOn w:val="DefaultParagraphFont"/>
    <w:link w:val="BodyText2"/>
    <w:uiPriority w:val="99"/>
    <w:semiHidden/>
    <w:locked/>
    <w:rsid w:val="00537C33"/>
    <w:rPr>
      <w:rFonts w:cs="Times New Roman"/>
      <w:sz w:val="24"/>
      <w:szCs w:val="24"/>
      <w:lang w:val="uk-UA"/>
    </w:rPr>
  </w:style>
  <w:style w:type="character" w:customStyle="1" w:styleId="BodyText2Char1">
    <w:name w:val="Body Text 2 Char1"/>
    <w:link w:val="BodyText2"/>
    <w:uiPriority w:val="99"/>
    <w:locked/>
    <w:rsid w:val="00E53EA6"/>
    <w:rPr>
      <w:sz w:val="24"/>
      <w:lang w:eastAsia="ru-RU"/>
    </w:rPr>
  </w:style>
  <w:style w:type="paragraph" w:styleId="ListBullet">
    <w:name w:val="List Bullet"/>
    <w:basedOn w:val="Normal"/>
    <w:autoRedefine/>
    <w:uiPriority w:val="99"/>
    <w:locked/>
    <w:rsid w:val="00E53EA6"/>
    <w:pPr>
      <w:numPr>
        <w:numId w:val="1"/>
      </w:numPr>
    </w:pPr>
    <w:rPr>
      <w:sz w:val="28"/>
      <w:szCs w:val="28"/>
    </w:rPr>
  </w:style>
  <w:style w:type="paragraph" w:customStyle="1" w:styleId="Default">
    <w:name w:val="Default"/>
    <w:uiPriority w:val="99"/>
    <w:rsid w:val="00E53EA6"/>
    <w:pPr>
      <w:suppressAutoHyphens/>
      <w:autoSpaceDE w:val="0"/>
    </w:pPr>
    <w:rPr>
      <w:color w:val="000000"/>
      <w:sz w:val="24"/>
      <w:szCs w:val="24"/>
      <w:lang w:eastAsia="ar-SA"/>
    </w:rPr>
  </w:style>
  <w:style w:type="paragraph" w:customStyle="1" w:styleId="1">
    <w:name w:val="1"/>
    <w:basedOn w:val="Normal"/>
    <w:uiPriority w:val="99"/>
    <w:rsid w:val="00E53EA6"/>
    <w:rPr>
      <w:rFonts w:ascii="Verdana" w:eastAsia="MS Mincho" w:hAnsi="Verdana" w:cs="Verdana"/>
      <w:sz w:val="20"/>
      <w:szCs w:val="20"/>
      <w:lang w:val="en-US" w:eastAsia="en-US"/>
    </w:rPr>
  </w:style>
  <w:style w:type="paragraph" w:styleId="BodyText3">
    <w:name w:val="Body Text 3"/>
    <w:basedOn w:val="Normal"/>
    <w:link w:val="BodyText3Char1"/>
    <w:uiPriority w:val="99"/>
    <w:locked/>
    <w:rsid w:val="00E53EA6"/>
    <w:pPr>
      <w:spacing w:after="120"/>
    </w:pPr>
    <w:rPr>
      <w:sz w:val="16"/>
      <w:szCs w:val="20"/>
    </w:rPr>
  </w:style>
  <w:style w:type="character" w:customStyle="1" w:styleId="BodyText3Char">
    <w:name w:val="Body Text 3 Char"/>
    <w:basedOn w:val="DefaultParagraphFont"/>
    <w:link w:val="BodyText3"/>
    <w:uiPriority w:val="99"/>
    <w:semiHidden/>
    <w:locked/>
    <w:rsid w:val="00537C33"/>
    <w:rPr>
      <w:rFonts w:cs="Times New Roman"/>
      <w:sz w:val="16"/>
      <w:szCs w:val="16"/>
      <w:lang w:val="uk-UA"/>
    </w:rPr>
  </w:style>
  <w:style w:type="character" w:customStyle="1" w:styleId="BodyText3Char1">
    <w:name w:val="Body Text 3 Char1"/>
    <w:link w:val="BodyText3"/>
    <w:uiPriority w:val="99"/>
    <w:locked/>
    <w:rsid w:val="00E53EA6"/>
    <w:rPr>
      <w:sz w:val="16"/>
      <w:lang w:val="uk-UA" w:eastAsia="ru-RU"/>
    </w:rPr>
  </w:style>
  <w:style w:type="paragraph" w:customStyle="1" w:styleId="a">
    <w:name w:val="Основной текст.Основной текст Знак"/>
    <w:uiPriority w:val="99"/>
    <w:rsid w:val="00E53EA6"/>
    <w:pPr>
      <w:keepNext/>
      <w:ind w:firstLine="720"/>
      <w:jc w:val="both"/>
    </w:pPr>
    <w:rPr>
      <w:sz w:val="28"/>
      <w:szCs w:val="20"/>
      <w:lang w:val="uk-UA"/>
    </w:rPr>
  </w:style>
  <w:style w:type="paragraph" w:customStyle="1" w:styleId="FR1">
    <w:name w:val="FR1"/>
    <w:uiPriority w:val="99"/>
    <w:rsid w:val="00E53EA6"/>
    <w:pPr>
      <w:widowControl w:val="0"/>
      <w:spacing w:before="500" w:line="340" w:lineRule="auto"/>
      <w:ind w:left="3360" w:right="2600"/>
      <w:jc w:val="center"/>
    </w:pPr>
    <w:rPr>
      <w:rFonts w:ascii="Arial" w:hAnsi="Arial"/>
      <w:b/>
      <w:szCs w:val="20"/>
      <w:lang w:val="uk-UA"/>
    </w:rPr>
  </w:style>
  <w:style w:type="character" w:customStyle="1" w:styleId="style11">
    <w:name w:val="style11"/>
    <w:uiPriority w:val="99"/>
    <w:rsid w:val="00E53EA6"/>
    <w:rPr>
      <w:b/>
      <w:i/>
      <w:color w:val="174022"/>
      <w:sz w:val="22"/>
    </w:rPr>
  </w:style>
  <w:style w:type="character" w:customStyle="1" w:styleId="WW8Num3z0">
    <w:name w:val="WW8Num3z0"/>
    <w:uiPriority w:val="99"/>
    <w:rsid w:val="00E53EA6"/>
    <w:rPr>
      <w:rFonts w:ascii="Symbol" w:hAnsi="Symbol"/>
    </w:rPr>
  </w:style>
  <w:style w:type="character" w:customStyle="1" w:styleId="WW8Num4z0">
    <w:name w:val="WW8Num4z0"/>
    <w:uiPriority w:val="99"/>
    <w:rsid w:val="00E53EA6"/>
    <w:rPr>
      <w:rFonts w:ascii="Symbol" w:hAnsi="Symbol"/>
    </w:rPr>
  </w:style>
  <w:style w:type="character" w:customStyle="1" w:styleId="WW8Num5z0">
    <w:name w:val="WW8Num5z0"/>
    <w:uiPriority w:val="99"/>
    <w:rsid w:val="00E53EA6"/>
    <w:rPr>
      <w:sz w:val="28"/>
    </w:rPr>
  </w:style>
  <w:style w:type="character" w:customStyle="1" w:styleId="WW8Num6z0">
    <w:name w:val="WW8Num6z0"/>
    <w:uiPriority w:val="99"/>
    <w:rsid w:val="00E53EA6"/>
    <w:rPr>
      <w:sz w:val="28"/>
    </w:rPr>
  </w:style>
  <w:style w:type="character" w:customStyle="1" w:styleId="WW8Num7z0">
    <w:name w:val="WW8Num7z0"/>
    <w:uiPriority w:val="99"/>
    <w:rsid w:val="00E53EA6"/>
    <w:rPr>
      <w:sz w:val="28"/>
    </w:rPr>
  </w:style>
  <w:style w:type="character" w:customStyle="1" w:styleId="WW8Num8z0">
    <w:name w:val="WW8Num8z0"/>
    <w:uiPriority w:val="99"/>
    <w:rsid w:val="00E53EA6"/>
    <w:rPr>
      <w:sz w:val="28"/>
    </w:rPr>
  </w:style>
  <w:style w:type="character" w:customStyle="1" w:styleId="WW8Num9z0">
    <w:name w:val="WW8Num9z0"/>
    <w:uiPriority w:val="99"/>
    <w:rsid w:val="00E53EA6"/>
    <w:rPr>
      <w:sz w:val="28"/>
    </w:rPr>
  </w:style>
  <w:style w:type="character" w:customStyle="1" w:styleId="WW8Num10z0">
    <w:name w:val="WW8Num10z0"/>
    <w:uiPriority w:val="99"/>
    <w:rsid w:val="00E53EA6"/>
    <w:rPr>
      <w:sz w:val="28"/>
    </w:rPr>
  </w:style>
  <w:style w:type="character" w:customStyle="1" w:styleId="WW8Num11z0">
    <w:name w:val="WW8Num11z0"/>
    <w:uiPriority w:val="99"/>
    <w:rsid w:val="00E53EA6"/>
    <w:rPr>
      <w:rFonts w:ascii="Symbol" w:hAnsi="Symbol"/>
    </w:rPr>
  </w:style>
  <w:style w:type="character" w:customStyle="1" w:styleId="Absatz-Standardschriftart">
    <w:name w:val="Absatz-Standardschriftart"/>
    <w:uiPriority w:val="99"/>
    <w:rsid w:val="00E53EA6"/>
  </w:style>
  <w:style w:type="character" w:customStyle="1" w:styleId="WW-Absatz-Standardschriftart">
    <w:name w:val="WW-Absatz-Standardschriftart"/>
    <w:uiPriority w:val="99"/>
    <w:rsid w:val="00E53EA6"/>
  </w:style>
  <w:style w:type="character" w:customStyle="1" w:styleId="WW8Num2z0">
    <w:name w:val="WW8Num2z0"/>
    <w:uiPriority w:val="99"/>
    <w:rsid w:val="00E53EA6"/>
    <w:rPr>
      <w:rFonts w:ascii="Symbol" w:hAnsi="Symbol"/>
      <w:sz w:val="24"/>
    </w:rPr>
  </w:style>
  <w:style w:type="character" w:customStyle="1" w:styleId="WW8Num2z1">
    <w:name w:val="WW8Num2z1"/>
    <w:uiPriority w:val="99"/>
    <w:rsid w:val="00E53EA6"/>
    <w:rPr>
      <w:b/>
      <w:emboss/>
      <w:sz w:val="24"/>
    </w:rPr>
  </w:style>
  <w:style w:type="character" w:customStyle="1" w:styleId="WW8Num2z2">
    <w:name w:val="WW8Num2z2"/>
    <w:uiPriority w:val="99"/>
    <w:rsid w:val="00E53EA6"/>
    <w:rPr>
      <w:rFonts w:ascii="Wingdings" w:hAnsi="Wingdings"/>
    </w:rPr>
  </w:style>
  <w:style w:type="character" w:customStyle="1" w:styleId="WW8Num2z3">
    <w:name w:val="WW8Num2z3"/>
    <w:uiPriority w:val="99"/>
    <w:rsid w:val="00E53EA6"/>
    <w:rPr>
      <w:rFonts w:ascii="Symbol" w:hAnsi="Symbol"/>
    </w:rPr>
  </w:style>
  <w:style w:type="character" w:customStyle="1" w:styleId="WW8Num2z4">
    <w:name w:val="WW8Num2z4"/>
    <w:uiPriority w:val="99"/>
    <w:rsid w:val="00E53EA6"/>
    <w:rPr>
      <w:rFonts w:ascii="Courier New" w:hAnsi="Courier New"/>
    </w:rPr>
  </w:style>
  <w:style w:type="character" w:customStyle="1" w:styleId="WW8Num3z1">
    <w:name w:val="WW8Num3z1"/>
    <w:uiPriority w:val="99"/>
    <w:rsid w:val="00E53EA6"/>
    <w:rPr>
      <w:rFonts w:ascii="Courier New" w:hAnsi="Courier New"/>
    </w:rPr>
  </w:style>
  <w:style w:type="character" w:customStyle="1" w:styleId="WW8Num3z2">
    <w:name w:val="WW8Num3z2"/>
    <w:uiPriority w:val="99"/>
    <w:rsid w:val="00E53EA6"/>
    <w:rPr>
      <w:rFonts w:ascii="Wingdings" w:hAnsi="Wingdings"/>
    </w:rPr>
  </w:style>
  <w:style w:type="character" w:customStyle="1" w:styleId="WW8Num3z3">
    <w:name w:val="WW8Num3z3"/>
    <w:uiPriority w:val="99"/>
    <w:rsid w:val="00E53EA6"/>
    <w:rPr>
      <w:rFonts w:ascii="Symbol" w:hAnsi="Symbol"/>
    </w:rPr>
  </w:style>
  <w:style w:type="character" w:customStyle="1" w:styleId="10">
    <w:name w:val="Основной шрифт абзаца1"/>
    <w:uiPriority w:val="99"/>
    <w:rsid w:val="00E53EA6"/>
  </w:style>
  <w:style w:type="character" w:styleId="PageNumber">
    <w:name w:val="page number"/>
    <w:basedOn w:val="10"/>
    <w:uiPriority w:val="99"/>
    <w:locked/>
    <w:rsid w:val="00E53EA6"/>
    <w:rPr>
      <w:rFonts w:cs="Times New Roman"/>
    </w:rPr>
  </w:style>
  <w:style w:type="character" w:customStyle="1" w:styleId="a0">
    <w:name w:val="Символ сноски"/>
    <w:uiPriority w:val="99"/>
    <w:rsid w:val="00E53EA6"/>
    <w:rPr>
      <w:vertAlign w:val="superscript"/>
    </w:rPr>
  </w:style>
  <w:style w:type="character" w:styleId="Hyperlink">
    <w:name w:val="Hyperlink"/>
    <w:basedOn w:val="DefaultParagraphFont"/>
    <w:uiPriority w:val="99"/>
    <w:locked/>
    <w:rsid w:val="00E53EA6"/>
    <w:rPr>
      <w:rFonts w:cs="Times New Roman"/>
      <w:color w:val="000080"/>
      <w:u w:val="single"/>
    </w:rPr>
  </w:style>
  <w:style w:type="character" w:customStyle="1" w:styleId="a1">
    <w:name w:val="Символ нумерации"/>
    <w:uiPriority w:val="99"/>
    <w:rsid w:val="00E53EA6"/>
    <w:rPr>
      <w:sz w:val="28"/>
    </w:rPr>
  </w:style>
  <w:style w:type="character" w:customStyle="1" w:styleId="a2">
    <w:name w:val="Маркеры списка"/>
    <w:uiPriority w:val="99"/>
    <w:rsid w:val="00E53EA6"/>
    <w:rPr>
      <w:rFonts w:ascii="OpenSymbol" w:hAnsi="OpenSymbol"/>
    </w:rPr>
  </w:style>
  <w:style w:type="paragraph" w:customStyle="1" w:styleId="a3">
    <w:name w:val="Заголовок"/>
    <w:basedOn w:val="Normal"/>
    <w:next w:val="BodyText"/>
    <w:uiPriority w:val="99"/>
    <w:rsid w:val="00E53EA6"/>
    <w:pPr>
      <w:keepNext/>
      <w:suppressAutoHyphens/>
      <w:spacing w:before="240" w:after="120"/>
    </w:pPr>
    <w:rPr>
      <w:rFonts w:ascii="Arial" w:hAnsi="Arial" w:cs="DejaVu Sans"/>
      <w:sz w:val="28"/>
      <w:szCs w:val="28"/>
      <w:lang w:eastAsia="ar-SA"/>
    </w:rPr>
  </w:style>
  <w:style w:type="paragraph" w:styleId="List">
    <w:name w:val="List"/>
    <w:basedOn w:val="BodyText"/>
    <w:uiPriority w:val="99"/>
    <w:locked/>
    <w:rsid w:val="00E53EA6"/>
    <w:pPr>
      <w:suppressAutoHyphens/>
      <w:jc w:val="center"/>
    </w:pPr>
    <w:rPr>
      <w:lang w:eastAsia="ar-SA"/>
    </w:rPr>
  </w:style>
  <w:style w:type="paragraph" w:customStyle="1" w:styleId="11">
    <w:name w:val="Название1"/>
    <w:basedOn w:val="Normal"/>
    <w:uiPriority w:val="99"/>
    <w:rsid w:val="00E53EA6"/>
    <w:pPr>
      <w:suppressLineNumbers/>
      <w:suppressAutoHyphens/>
      <w:spacing w:before="120" w:after="120"/>
    </w:pPr>
    <w:rPr>
      <w:i/>
      <w:iCs/>
      <w:lang w:eastAsia="ar-SA"/>
    </w:rPr>
  </w:style>
  <w:style w:type="paragraph" w:customStyle="1" w:styleId="12">
    <w:name w:val="Указатель1"/>
    <w:basedOn w:val="Normal"/>
    <w:uiPriority w:val="99"/>
    <w:rsid w:val="00E53EA6"/>
    <w:pPr>
      <w:suppressLineNumbers/>
      <w:suppressAutoHyphens/>
    </w:pPr>
    <w:rPr>
      <w:lang w:eastAsia="ar-SA"/>
    </w:rPr>
  </w:style>
  <w:style w:type="paragraph" w:customStyle="1" w:styleId="caaieiaie6">
    <w:name w:val="caaieiaie 6"/>
    <w:basedOn w:val="Normal"/>
    <w:next w:val="Normal"/>
    <w:uiPriority w:val="99"/>
    <w:rsid w:val="00E53EA6"/>
    <w:pPr>
      <w:keepNext/>
      <w:suppressAutoHyphens/>
      <w:overflowPunct w:val="0"/>
      <w:autoSpaceDE w:val="0"/>
      <w:spacing w:after="120"/>
      <w:jc w:val="center"/>
      <w:textAlignment w:val="baseline"/>
    </w:pPr>
    <w:rPr>
      <w:szCs w:val="20"/>
      <w:lang w:val="en-US" w:eastAsia="ar-SA"/>
    </w:rPr>
  </w:style>
  <w:style w:type="paragraph" w:customStyle="1" w:styleId="21">
    <w:name w:val="заголовок 21"/>
    <w:basedOn w:val="Normal"/>
    <w:next w:val="Normal"/>
    <w:uiPriority w:val="99"/>
    <w:rsid w:val="00E53EA6"/>
    <w:pPr>
      <w:keepNext/>
      <w:widowControl w:val="0"/>
      <w:suppressAutoHyphens/>
      <w:jc w:val="center"/>
    </w:pPr>
    <w:rPr>
      <w:b/>
      <w:szCs w:val="20"/>
      <w:lang w:val="ru-RU" w:eastAsia="ar-SA"/>
    </w:rPr>
  </w:style>
  <w:style w:type="paragraph" w:customStyle="1" w:styleId="13">
    <w:name w:val="заголовок 1"/>
    <w:basedOn w:val="Normal"/>
    <w:next w:val="Normal"/>
    <w:uiPriority w:val="99"/>
    <w:rsid w:val="00E53EA6"/>
    <w:pPr>
      <w:keepNext/>
      <w:tabs>
        <w:tab w:val="left" w:pos="2240"/>
      </w:tabs>
      <w:suppressAutoHyphens/>
    </w:pPr>
    <w:rPr>
      <w:sz w:val="26"/>
      <w:szCs w:val="20"/>
      <w:lang w:eastAsia="ar-SA"/>
    </w:rPr>
  </w:style>
  <w:style w:type="paragraph" w:customStyle="1" w:styleId="110">
    <w:name w:val="заголовок 11"/>
    <w:basedOn w:val="Normal"/>
    <w:next w:val="Normal"/>
    <w:uiPriority w:val="99"/>
    <w:rsid w:val="00E53EA6"/>
    <w:pPr>
      <w:keepNext/>
      <w:widowControl w:val="0"/>
      <w:suppressAutoHyphens/>
      <w:jc w:val="center"/>
    </w:pPr>
    <w:rPr>
      <w:b/>
      <w:sz w:val="28"/>
      <w:szCs w:val="20"/>
      <w:lang w:eastAsia="ar-SA"/>
    </w:rPr>
  </w:style>
  <w:style w:type="paragraph" w:customStyle="1" w:styleId="BulletMemoMonthly">
    <w:name w:val="Bullet Memo Monthly"/>
    <w:basedOn w:val="Normal"/>
    <w:uiPriority w:val="99"/>
    <w:rsid w:val="00E53EA6"/>
    <w:pPr>
      <w:keepNext/>
      <w:tabs>
        <w:tab w:val="num" w:pos="720"/>
      </w:tabs>
      <w:suppressAutoHyphens/>
      <w:ind w:left="720" w:hanging="360"/>
      <w:jc w:val="both"/>
    </w:pPr>
    <w:rPr>
      <w:sz w:val="28"/>
      <w:szCs w:val="20"/>
      <w:lang w:eastAsia="ar-SA"/>
    </w:rPr>
  </w:style>
  <w:style w:type="character" w:customStyle="1" w:styleId="6">
    <w:name w:val="Знак Знак6"/>
    <w:uiPriority w:val="99"/>
    <w:rsid w:val="00E53EA6"/>
    <w:rPr>
      <w:sz w:val="24"/>
      <w:lang w:eastAsia="ar-SA" w:bidi="ar-SA"/>
    </w:rPr>
  </w:style>
  <w:style w:type="paragraph" w:styleId="TOC1">
    <w:name w:val="toc 1"/>
    <w:basedOn w:val="Normal"/>
    <w:next w:val="Normal"/>
    <w:uiPriority w:val="99"/>
    <w:rsid w:val="00E53EA6"/>
    <w:pPr>
      <w:tabs>
        <w:tab w:val="right" w:leader="dot" w:pos="9360"/>
      </w:tabs>
      <w:suppressAutoHyphens/>
      <w:spacing w:before="120" w:after="60"/>
    </w:pPr>
    <w:rPr>
      <w:szCs w:val="20"/>
      <w:lang w:val="ru-RU" w:eastAsia="ar-SA"/>
    </w:rPr>
  </w:style>
  <w:style w:type="paragraph" w:customStyle="1" w:styleId="caaieiaie21">
    <w:name w:val="caaieiaie 21"/>
    <w:basedOn w:val="Normal"/>
    <w:next w:val="Normal"/>
    <w:uiPriority w:val="99"/>
    <w:rsid w:val="00E53EA6"/>
    <w:pPr>
      <w:keepNext/>
      <w:widowControl w:val="0"/>
      <w:suppressAutoHyphens/>
      <w:overflowPunct w:val="0"/>
      <w:autoSpaceDE w:val="0"/>
      <w:jc w:val="center"/>
      <w:textAlignment w:val="baseline"/>
    </w:pPr>
    <w:rPr>
      <w:b/>
      <w:szCs w:val="20"/>
      <w:lang w:val="ru-RU" w:eastAsia="ar-SA"/>
    </w:rPr>
  </w:style>
  <w:style w:type="character" w:customStyle="1" w:styleId="5">
    <w:name w:val="Знак Знак5"/>
    <w:uiPriority w:val="99"/>
    <w:rsid w:val="00E53EA6"/>
    <w:rPr>
      <w:color w:val="000000"/>
      <w:lang w:eastAsia="ar-SA" w:bidi="ar-SA"/>
    </w:rPr>
  </w:style>
  <w:style w:type="paragraph" w:customStyle="1" w:styleId="BodyText21">
    <w:name w:val="Body Text 21"/>
    <w:basedOn w:val="Normal"/>
    <w:uiPriority w:val="99"/>
    <w:rsid w:val="00E53EA6"/>
    <w:pPr>
      <w:widowControl w:val="0"/>
      <w:suppressAutoHyphens/>
      <w:jc w:val="both"/>
    </w:pPr>
    <w:rPr>
      <w:szCs w:val="20"/>
      <w:lang w:eastAsia="ar-SA"/>
    </w:rPr>
  </w:style>
  <w:style w:type="paragraph" w:styleId="Title">
    <w:name w:val="Title"/>
    <w:basedOn w:val="Normal"/>
    <w:next w:val="Subtitle"/>
    <w:link w:val="TitleChar1"/>
    <w:uiPriority w:val="99"/>
    <w:qFormat/>
    <w:rsid w:val="00E53EA6"/>
    <w:pPr>
      <w:suppressAutoHyphens/>
      <w:jc w:val="center"/>
    </w:pPr>
    <w:rPr>
      <w:b/>
      <w:i/>
      <w:szCs w:val="20"/>
      <w:lang w:val="ru-RU" w:eastAsia="ar-SA"/>
    </w:rPr>
  </w:style>
  <w:style w:type="character" w:customStyle="1" w:styleId="TitleChar">
    <w:name w:val="Title Char"/>
    <w:basedOn w:val="DefaultParagraphFont"/>
    <w:link w:val="Title"/>
    <w:uiPriority w:val="99"/>
    <w:locked/>
    <w:rsid w:val="00E53EA6"/>
    <w:rPr>
      <w:rFonts w:ascii="Cambria" w:hAnsi="Cambria" w:cs="Times New Roman"/>
      <w:b/>
      <w:kern w:val="28"/>
      <w:sz w:val="32"/>
      <w:lang w:val="uk-UA"/>
    </w:rPr>
  </w:style>
  <w:style w:type="paragraph" w:styleId="Subtitle">
    <w:name w:val="Subtitle"/>
    <w:basedOn w:val="a3"/>
    <w:next w:val="BodyText"/>
    <w:link w:val="SubtitleChar"/>
    <w:uiPriority w:val="99"/>
    <w:qFormat/>
    <w:rsid w:val="00E53EA6"/>
    <w:pPr>
      <w:jc w:val="center"/>
    </w:pPr>
    <w:rPr>
      <w:i/>
      <w:iCs/>
    </w:rPr>
  </w:style>
  <w:style w:type="character" w:customStyle="1" w:styleId="SubtitleChar">
    <w:name w:val="Subtitle Char"/>
    <w:basedOn w:val="DefaultParagraphFont"/>
    <w:link w:val="Subtitle"/>
    <w:uiPriority w:val="99"/>
    <w:locked/>
    <w:rsid w:val="00537C33"/>
    <w:rPr>
      <w:rFonts w:ascii="Cambria" w:hAnsi="Cambria" w:cs="Times New Roman"/>
      <w:sz w:val="24"/>
      <w:szCs w:val="24"/>
      <w:lang w:val="uk-UA"/>
    </w:rPr>
  </w:style>
  <w:style w:type="character" w:customStyle="1" w:styleId="TitleChar1">
    <w:name w:val="Title Char1"/>
    <w:link w:val="Title"/>
    <w:uiPriority w:val="99"/>
    <w:locked/>
    <w:rsid w:val="00E53EA6"/>
    <w:rPr>
      <w:b/>
      <w:i/>
      <w:sz w:val="24"/>
      <w:lang w:eastAsia="ar-SA" w:bidi="ar-SA"/>
    </w:rPr>
  </w:style>
  <w:style w:type="paragraph" w:customStyle="1" w:styleId="caaieiaie8">
    <w:name w:val="caaieiaie 8"/>
    <w:basedOn w:val="Normal"/>
    <w:next w:val="Normal"/>
    <w:uiPriority w:val="99"/>
    <w:rsid w:val="00E53EA6"/>
    <w:pPr>
      <w:keepNext/>
      <w:suppressAutoHyphens/>
      <w:overflowPunct w:val="0"/>
      <w:autoSpaceDE w:val="0"/>
      <w:textAlignment w:val="baseline"/>
    </w:pPr>
    <w:rPr>
      <w:rFonts w:ascii="Arial" w:hAnsi="Arial"/>
      <w:color w:val="000000"/>
      <w:szCs w:val="20"/>
      <w:lang w:val="ru-RU" w:eastAsia="ar-SA"/>
    </w:rPr>
  </w:style>
  <w:style w:type="paragraph" w:customStyle="1" w:styleId="210">
    <w:name w:val="Основной текст 21"/>
    <w:basedOn w:val="Normal"/>
    <w:uiPriority w:val="99"/>
    <w:rsid w:val="00E53EA6"/>
    <w:pPr>
      <w:suppressAutoHyphens/>
      <w:jc w:val="center"/>
    </w:pPr>
    <w:rPr>
      <w:sz w:val="22"/>
      <w:lang w:eastAsia="ar-SA"/>
    </w:rPr>
  </w:style>
  <w:style w:type="paragraph" w:customStyle="1" w:styleId="a4">
    <w:name w:val="Знак Знак"/>
    <w:basedOn w:val="Normal"/>
    <w:uiPriority w:val="99"/>
    <w:rsid w:val="00E53EA6"/>
    <w:pPr>
      <w:suppressAutoHyphens/>
    </w:pPr>
    <w:rPr>
      <w:rFonts w:ascii="Verdana" w:hAnsi="Verdana" w:cs="Verdana"/>
      <w:sz w:val="20"/>
      <w:szCs w:val="20"/>
      <w:lang w:val="en-US" w:eastAsia="ar-SA"/>
    </w:rPr>
  </w:style>
  <w:style w:type="paragraph" w:customStyle="1" w:styleId="StyleZakonu">
    <w:name w:val="StyleZakonu"/>
    <w:basedOn w:val="Normal"/>
    <w:uiPriority w:val="99"/>
    <w:rsid w:val="00E53EA6"/>
    <w:pPr>
      <w:suppressAutoHyphens/>
      <w:spacing w:after="60" w:line="220" w:lineRule="exact"/>
      <w:ind w:firstLine="284"/>
      <w:jc w:val="both"/>
    </w:pPr>
    <w:rPr>
      <w:sz w:val="20"/>
      <w:szCs w:val="20"/>
      <w:lang w:eastAsia="ar-SA"/>
    </w:rPr>
  </w:style>
  <w:style w:type="paragraph" w:customStyle="1" w:styleId="StyleWisnow">
    <w:name w:val="StyleWisnow"/>
    <w:basedOn w:val="Normal"/>
    <w:uiPriority w:val="99"/>
    <w:rsid w:val="00E53EA6"/>
    <w:pPr>
      <w:suppressAutoHyphens/>
      <w:spacing w:line="220" w:lineRule="exact"/>
    </w:pPr>
    <w:rPr>
      <w:sz w:val="18"/>
      <w:szCs w:val="18"/>
      <w:lang w:eastAsia="ar-SA"/>
    </w:rPr>
  </w:style>
  <w:style w:type="paragraph" w:customStyle="1" w:styleId="a5">
    <w:name w:val="Знак Знак Знак Знак"/>
    <w:basedOn w:val="Normal"/>
    <w:uiPriority w:val="99"/>
    <w:rsid w:val="00E53EA6"/>
    <w:pPr>
      <w:suppressAutoHyphens/>
    </w:pPr>
    <w:rPr>
      <w:rFonts w:ascii="Verdana" w:hAnsi="Verdana" w:cs="Verdana"/>
      <w:color w:val="000000"/>
      <w:sz w:val="20"/>
      <w:szCs w:val="20"/>
      <w:lang w:val="en-US" w:eastAsia="ar-SA"/>
    </w:rPr>
  </w:style>
  <w:style w:type="paragraph" w:customStyle="1" w:styleId="a6">
    <w:name w:val="Знак Знак Знак Знак Знак Знак Знак Знак Знак Знак Знак Знак Знак Знак Знак Знак Знак Знак Знак"/>
    <w:basedOn w:val="Normal"/>
    <w:uiPriority w:val="99"/>
    <w:rsid w:val="00E53EA6"/>
    <w:pPr>
      <w:suppressAutoHyphens/>
    </w:pPr>
    <w:rPr>
      <w:rFonts w:ascii="Verdana" w:hAnsi="Verdana" w:cs="Verdana"/>
      <w:sz w:val="20"/>
      <w:szCs w:val="20"/>
      <w:lang w:val="en-US" w:eastAsia="ar-SA"/>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Normal"/>
    <w:uiPriority w:val="99"/>
    <w:rsid w:val="00E53EA6"/>
    <w:pPr>
      <w:suppressAutoHyphens/>
    </w:pPr>
    <w:rPr>
      <w:rFonts w:ascii="Verdana" w:hAnsi="Verdana" w:cs="Verdana"/>
      <w:sz w:val="20"/>
      <w:szCs w:val="20"/>
      <w:lang w:val="en-US" w:eastAsia="ar-SA"/>
    </w:rPr>
  </w:style>
  <w:style w:type="paragraph" w:customStyle="1" w:styleId="a8">
    <w:name w:val="Содержимое таблицы"/>
    <w:basedOn w:val="Normal"/>
    <w:uiPriority w:val="99"/>
    <w:rsid w:val="00E53EA6"/>
    <w:pPr>
      <w:suppressLineNumbers/>
      <w:suppressAutoHyphens/>
    </w:pPr>
    <w:rPr>
      <w:lang w:eastAsia="ar-SA"/>
    </w:rPr>
  </w:style>
  <w:style w:type="paragraph" w:customStyle="1" w:styleId="a9">
    <w:name w:val="Заголовок таблицы"/>
    <w:basedOn w:val="a8"/>
    <w:uiPriority w:val="99"/>
    <w:rsid w:val="00E53EA6"/>
    <w:pPr>
      <w:jc w:val="center"/>
    </w:pPr>
    <w:rPr>
      <w:b/>
      <w:bCs/>
    </w:rPr>
  </w:style>
  <w:style w:type="paragraph" w:customStyle="1" w:styleId="aa">
    <w:name w:val="Содержимое врезки"/>
    <w:basedOn w:val="BodyText"/>
    <w:uiPriority w:val="99"/>
    <w:rsid w:val="00E53EA6"/>
    <w:pPr>
      <w:suppressAutoHyphens/>
      <w:jc w:val="center"/>
    </w:pPr>
    <w:rPr>
      <w:lang w:eastAsia="ar-SA"/>
    </w:rPr>
  </w:style>
  <w:style w:type="paragraph" w:customStyle="1" w:styleId="ab">
    <w:name w:val="Знак Знак Знак"/>
    <w:basedOn w:val="Normal"/>
    <w:uiPriority w:val="99"/>
    <w:rsid w:val="00E53EA6"/>
    <w:rPr>
      <w:rFonts w:ascii="Verdana" w:hAnsi="Verdana" w:cs="Verdana"/>
      <w:sz w:val="20"/>
      <w:szCs w:val="20"/>
      <w:lang w:val="en-US" w:eastAsia="en-US"/>
    </w:rPr>
  </w:style>
  <w:style w:type="paragraph" w:customStyle="1" w:styleId="14">
    <w:name w:val="Знак Знак1"/>
    <w:basedOn w:val="Normal"/>
    <w:uiPriority w:val="99"/>
    <w:rsid w:val="00E53EA6"/>
    <w:rPr>
      <w:rFonts w:ascii="Verdana" w:eastAsia="MS Mincho" w:hAnsi="Verdana" w:cs="Verdana"/>
      <w:sz w:val="20"/>
      <w:szCs w:val="20"/>
      <w:lang w:val="en-US" w:eastAsia="en-US"/>
    </w:rPr>
  </w:style>
  <w:style w:type="paragraph" w:styleId="TOC2">
    <w:name w:val="toc 2"/>
    <w:basedOn w:val="Normal"/>
    <w:next w:val="Normal"/>
    <w:autoRedefine/>
    <w:uiPriority w:val="99"/>
    <w:semiHidden/>
    <w:rsid w:val="00E53EA6"/>
    <w:pPr>
      <w:suppressAutoHyphens/>
      <w:ind w:left="240"/>
    </w:pPr>
    <w:rPr>
      <w:lang w:eastAsia="ar-SA"/>
    </w:rPr>
  </w:style>
  <w:style w:type="paragraph" w:customStyle="1" w:styleId="ac">
    <w:name w:val="Знак"/>
    <w:basedOn w:val="Normal"/>
    <w:uiPriority w:val="99"/>
    <w:rsid w:val="00E53EA6"/>
    <w:rPr>
      <w:rFonts w:ascii="Verdana" w:hAnsi="Verdana" w:cs="Verdana"/>
      <w:sz w:val="20"/>
      <w:szCs w:val="20"/>
      <w:lang w:val="en-US" w:eastAsia="en-US"/>
    </w:rPr>
  </w:style>
  <w:style w:type="paragraph" w:customStyle="1" w:styleId="15">
    <w:name w:val="Знак1"/>
    <w:basedOn w:val="Normal"/>
    <w:uiPriority w:val="99"/>
    <w:rsid w:val="00E53EA6"/>
    <w:rPr>
      <w:rFonts w:ascii="Verdana" w:eastAsia="MS Mincho" w:hAnsi="Verdana" w:cs="Verdana"/>
      <w:sz w:val="20"/>
      <w:szCs w:val="20"/>
      <w:lang w:val="en-US" w:eastAsia="en-US"/>
    </w:rPr>
  </w:style>
  <w:style w:type="paragraph" w:styleId="ListParagraph">
    <w:name w:val="List Paragraph"/>
    <w:basedOn w:val="Normal"/>
    <w:uiPriority w:val="99"/>
    <w:qFormat/>
    <w:rsid w:val="00E53EA6"/>
    <w:pPr>
      <w:numPr>
        <w:numId w:val="14"/>
      </w:numPr>
      <w:tabs>
        <w:tab w:val="clear" w:pos="567"/>
      </w:tabs>
      <w:ind w:left="720" w:firstLine="0"/>
      <w:contextualSpacing/>
    </w:pPr>
  </w:style>
  <w:style w:type="paragraph" w:customStyle="1" w:styleId="ad">
    <w:name w:val="Знак Знак Знак Знак Знак Знак Знак"/>
    <w:basedOn w:val="Normal"/>
    <w:uiPriority w:val="99"/>
    <w:rsid w:val="00E53EA6"/>
    <w:rPr>
      <w:rFonts w:ascii="Verdana" w:hAnsi="Verdana"/>
      <w:sz w:val="20"/>
      <w:szCs w:val="20"/>
      <w:lang w:val="en-US" w:eastAsia="en-US"/>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locked/>
    <w:rsid w:val="00E53EA6"/>
    <w:pPr>
      <w:spacing w:before="100" w:beforeAutospacing="1" w:after="100" w:afterAutospacing="1"/>
    </w:pPr>
    <w:rPr>
      <w:szCs w:val="20"/>
      <w:lang w:eastAsia="uk-UA"/>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E53EA6"/>
    <w:rPr>
      <w:sz w:val="24"/>
      <w:lang w:val="uk-UA" w:eastAsia="uk-UA"/>
    </w:rPr>
  </w:style>
  <w:style w:type="character" w:customStyle="1" w:styleId="apple-style-span">
    <w:name w:val="apple-style-span"/>
    <w:basedOn w:val="DefaultParagraphFont"/>
    <w:uiPriority w:val="99"/>
    <w:rsid w:val="00E53EA6"/>
    <w:rPr>
      <w:rFonts w:cs="Times New Roman"/>
    </w:rPr>
  </w:style>
  <w:style w:type="character" w:customStyle="1" w:styleId="apple-converted-space">
    <w:name w:val="apple-converted-space"/>
    <w:basedOn w:val="DefaultParagraphFont"/>
    <w:uiPriority w:val="99"/>
    <w:rsid w:val="00E53EA6"/>
    <w:rPr>
      <w:rFonts w:cs="Times New Roman"/>
    </w:rPr>
  </w:style>
  <w:style w:type="paragraph" w:customStyle="1" w:styleId="ae">
    <w:name w:val="Знак Знак Знак Знак Знак Знак"/>
    <w:basedOn w:val="Normal"/>
    <w:uiPriority w:val="99"/>
    <w:rsid w:val="00E53EA6"/>
    <w:rPr>
      <w:rFonts w:ascii="Verdana" w:hAnsi="Verdana" w:cs="Verdana"/>
      <w:sz w:val="20"/>
      <w:szCs w:val="20"/>
      <w:lang w:val="en-US" w:eastAsia="en-US"/>
    </w:rPr>
  </w:style>
  <w:style w:type="paragraph" w:customStyle="1" w:styleId="16">
    <w:name w:val="Знак Знак1 Знак Знак Знак Знак"/>
    <w:basedOn w:val="Normal"/>
    <w:uiPriority w:val="99"/>
    <w:rsid w:val="00E53EA6"/>
    <w:rPr>
      <w:rFonts w:ascii="Verdana" w:eastAsia="MS Mincho" w:hAnsi="Verdana" w:cs="Verdana"/>
      <w:sz w:val="20"/>
      <w:szCs w:val="20"/>
      <w:lang w:val="en-US" w:eastAsia="en-US"/>
    </w:rPr>
  </w:style>
  <w:style w:type="paragraph" w:styleId="HTMLPreformatted">
    <w:name w:val="HTML Preformatted"/>
    <w:basedOn w:val="Normal"/>
    <w:link w:val="HTMLPreformattedChar1"/>
    <w:uiPriority w:val="99"/>
    <w:locked/>
    <w:rsid w:val="00E5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color w:val="000000"/>
      <w:sz w:val="20"/>
      <w:szCs w:val="20"/>
    </w:rPr>
  </w:style>
  <w:style w:type="character" w:customStyle="1" w:styleId="HTMLPreformattedChar">
    <w:name w:val="HTML Preformatted Char"/>
    <w:basedOn w:val="DefaultParagraphFont"/>
    <w:link w:val="HTMLPreformatted"/>
    <w:uiPriority w:val="99"/>
    <w:locked/>
    <w:rsid w:val="00E53EA6"/>
    <w:rPr>
      <w:rFonts w:ascii="Courier New" w:hAnsi="Courier New" w:cs="Times New Roman"/>
      <w:sz w:val="20"/>
      <w:lang w:eastAsia="ru-RU"/>
    </w:rPr>
  </w:style>
  <w:style w:type="paragraph" w:customStyle="1" w:styleId="Bullet">
    <w:name w:val="Bullet"/>
    <w:basedOn w:val="Normal"/>
    <w:uiPriority w:val="99"/>
    <w:rsid w:val="00E53EA6"/>
    <w:pPr>
      <w:numPr>
        <w:numId w:val="3"/>
      </w:numPr>
      <w:tabs>
        <w:tab w:val="clear" w:pos="360"/>
        <w:tab w:val="num" w:pos="567"/>
      </w:tabs>
      <w:spacing w:before="120" w:after="120"/>
      <w:ind w:left="567" w:hanging="567"/>
      <w:jc w:val="both"/>
    </w:pPr>
    <w:rPr>
      <w:rFonts w:ascii="NewtonC" w:hAnsi="NewtonC"/>
      <w:sz w:val="20"/>
      <w:szCs w:val="20"/>
      <w:lang w:eastAsia="en-US"/>
    </w:rPr>
  </w:style>
  <w:style w:type="paragraph" w:customStyle="1" w:styleId="211">
    <w:name w:val="Основной текст с отступом 21"/>
    <w:basedOn w:val="Normal"/>
    <w:uiPriority w:val="99"/>
    <w:rsid w:val="00E53EA6"/>
    <w:pPr>
      <w:suppressAutoHyphens/>
      <w:spacing w:after="120" w:line="480" w:lineRule="auto"/>
      <w:ind w:left="283"/>
    </w:pPr>
    <w:rPr>
      <w:sz w:val="20"/>
      <w:szCs w:val="20"/>
      <w:lang w:val="ru-RU" w:eastAsia="ar-SA"/>
    </w:rPr>
  </w:style>
  <w:style w:type="paragraph" w:customStyle="1" w:styleId="af">
    <w:name w:val="Абзац списка"/>
    <w:basedOn w:val="Normal"/>
    <w:uiPriority w:val="99"/>
    <w:rsid w:val="00E53EA6"/>
    <w:pPr>
      <w:ind w:left="720"/>
      <w:contextualSpacing/>
    </w:pPr>
    <w:rPr>
      <w:sz w:val="28"/>
      <w:szCs w:val="28"/>
      <w:lang w:val="ru-RU" w:eastAsia="en-US"/>
    </w:rPr>
  </w:style>
  <w:style w:type="paragraph" w:styleId="BalloonText">
    <w:name w:val="Balloon Text"/>
    <w:basedOn w:val="Normal"/>
    <w:link w:val="BalloonTextChar1"/>
    <w:uiPriority w:val="99"/>
    <w:locked/>
    <w:rsid w:val="00E53EA6"/>
    <w:rPr>
      <w:rFonts w:ascii="Tahoma" w:hAnsi="Tahoma"/>
      <w:sz w:val="16"/>
      <w:szCs w:val="20"/>
      <w:lang w:val="ru-RU"/>
    </w:rPr>
  </w:style>
  <w:style w:type="character" w:customStyle="1" w:styleId="BalloonTextChar">
    <w:name w:val="Balloon Text Char"/>
    <w:basedOn w:val="DefaultParagraphFont"/>
    <w:link w:val="BalloonText"/>
    <w:uiPriority w:val="99"/>
    <w:locked/>
    <w:rsid w:val="00E53EA6"/>
    <w:rPr>
      <w:rFonts w:ascii="Tahoma" w:hAnsi="Tahoma" w:cs="Times New Roman"/>
      <w:sz w:val="16"/>
      <w:lang w:val="uk-UA"/>
    </w:rPr>
  </w:style>
  <w:style w:type="character" w:customStyle="1" w:styleId="BalloonTextChar1">
    <w:name w:val="Balloon Text Char1"/>
    <w:link w:val="BalloonText"/>
    <w:uiPriority w:val="99"/>
    <w:locked/>
    <w:rsid w:val="00E53EA6"/>
    <w:rPr>
      <w:rFonts w:ascii="Tahoma" w:hAnsi="Tahoma"/>
      <w:sz w:val="16"/>
      <w:lang w:eastAsia="ru-RU"/>
    </w:rPr>
  </w:style>
  <w:style w:type="character" w:styleId="Strong">
    <w:name w:val="Strong"/>
    <w:basedOn w:val="DefaultParagraphFont"/>
    <w:uiPriority w:val="99"/>
    <w:qFormat/>
    <w:rsid w:val="00E53EA6"/>
    <w:rPr>
      <w:rFonts w:cs="Times New Roman"/>
      <w:b/>
    </w:rPr>
  </w:style>
  <w:style w:type="paragraph" w:customStyle="1" w:styleId="3">
    <w:name w:val="3"/>
    <w:basedOn w:val="Normal"/>
    <w:uiPriority w:val="99"/>
    <w:rsid w:val="00E53EA6"/>
    <w:pPr>
      <w:overflowPunct w:val="0"/>
      <w:autoSpaceDE w:val="0"/>
      <w:autoSpaceDN w:val="0"/>
      <w:adjustRightInd w:val="0"/>
      <w:spacing w:line="360" w:lineRule="auto"/>
      <w:ind w:left="3119" w:firstLine="284"/>
      <w:jc w:val="both"/>
    </w:pPr>
    <w:rPr>
      <w:rFonts w:ascii="Times New Roman CYR" w:hAnsi="Times New Roman CYR"/>
      <w:b/>
      <w:sz w:val="32"/>
      <w:szCs w:val="20"/>
      <w:lang w:val="ru-RU"/>
    </w:rPr>
  </w:style>
  <w:style w:type="paragraph" w:styleId="NoSpacing">
    <w:name w:val="No Spacing"/>
    <w:uiPriority w:val="99"/>
    <w:qFormat/>
    <w:rsid w:val="00E53EA6"/>
    <w:rPr>
      <w:rFonts w:ascii="Calibri" w:eastAsia="Batang" w:hAnsi="Calibri"/>
      <w:lang w:eastAsia="en-US"/>
    </w:rPr>
  </w:style>
  <w:style w:type="paragraph" w:customStyle="1" w:styleId="NoSpacing1">
    <w:name w:val="No Spacing1"/>
    <w:uiPriority w:val="99"/>
    <w:rsid w:val="00E53EA6"/>
    <w:rPr>
      <w:rFonts w:ascii="Calibri" w:eastAsia="Batang" w:hAnsi="Calibri"/>
      <w:lang w:eastAsia="en-US"/>
    </w:rPr>
  </w:style>
  <w:style w:type="paragraph" w:customStyle="1" w:styleId="140">
    <w:name w:val="Обычный + 14 пт"/>
    <w:aliases w:val="По ширине,Первая строка:  1,25 см"/>
    <w:basedOn w:val="Normal"/>
    <w:uiPriority w:val="99"/>
    <w:rsid w:val="00E53EA6"/>
    <w:pPr>
      <w:ind w:firstLine="709"/>
      <w:jc w:val="both"/>
    </w:pPr>
    <w:rPr>
      <w:lang w:eastAsia="uk-UA"/>
    </w:rPr>
  </w:style>
  <w:style w:type="paragraph" w:customStyle="1" w:styleId="CharChar">
    <w:name w:val="Char Знак Знак Char Знак Знак Знак Знак Знак Знак Знак Знак Знак Знак Знак Знак"/>
    <w:basedOn w:val="Normal"/>
    <w:uiPriority w:val="99"/>
    <w:rsid w:val="00E53EA6"/>
    <w:rPr>
      <w:rFonts w:ascii="Verdana" w:hAnsi="Verdana" w:cs="Verdana"/>
      <w:sz w:val="20"/>
      <w:szCs w:val="20"/>
      <w:lang w:eastAsia="en-US"/>
    </w:rPr>
  </w:style>
  <w:style w:type="character" w:styleId="Emphasis">
    <w:name w:val="Emphasis"/>
    <w:basedOn w:val="DefaultParagraphFont"/>
    <w:uiPriority w:val="99"/>
    <w:qFormat/>
    <w:rsid w:val="00E53EA6"/>
    <w:rPr>
      <w:rFonts w:cs="Times New Roman"/>
      <w:i/>
    </w:rPr>
  </w:style>
  <w:style w:type="character" w:customStyle="1" w:styleId="rvts23">
    <w:name w:val="rvts23"/>
    <w:basedOn w:val="DefaultParagraphFont"/>
    <w:uiPriority w:val="99"/>
    <w:rsid w:val="00E53EA6"/>
    <w:rPr>
      <w:rFonts w:cs="Times New Roman"/>
    </w:rPr>
  </w:style>
  <w:style w:type="character" w:customStyle="1" w:styleId="rvts9">
    <w:name w:val="rvts9"/>
    <w:basedOn w:val="DefaultParagraphFont"/>
    <w:uiPriority w:val="99"/>
    <w:rsid w:val="00E53EA6"/>
    <w:rPr>
      <w:rFonts w:cs="Times New Roman"/>
    </w:rPr>
  </w:style>
  <w:style w:type="paragraph" w:customStyle="1" w:styleId="rtejustify">
    <w:name w:val="rtejustify"/>
    <w:basedOn w:val="Normal"/>
    <w:uiPriority w:val="99"/>
    <w:rsid w:val="00E53EA6"/>
    <w:pPr>
      <w:spacing w:before="100" w:beforeAutospacing="1" w:after="100" w:afterAutospacing="1"/>
    </w:pPr>
    <w:rPr>
      <w:lang w:val="ru-RU"/>
    </w:rPr>
  </w:style>
  <w:style w:type="paragraph" w:customStyle="1" w:styleId="af0">
    <w:name w:val="Нормальний текст"/>
    <w:basedOn w:val="Normal"/>
    <w:uiPriority w:val="99"/>
    <w:rsid w:val="00E53EA6"/>
    <w:pPr>
      <w:spacing w:before="120"/>
      <w:ind w:firstLine="567"/>
    </w:pPr>
    <w:rPr>
      <w:rFonts w:ascii="Antiqua" w:hAnsi="Antiqua" w:cs="Antiqua"/>
      <w:sz w:val="26"/>
      <w:szCs w:val="26"/>
    </w:rPr>
  </w:style>
  <w:style w:type="character" w:customStyle="1" w:styleId="30">
    <w:name w:val="Основной текст (3)_"/>
    <w:link w:val="31"/>
    <w:uiPriority w:val="99"/>
    <w:locked/>
    <w:rsid w:val="00E53EA6"/>
    <w:rPr>
      <w:b/>
      <w:shd w:val="clear" w:color="auto" w:fill="FFFFFF"/>
    </w:rPr>
  </w:style>
  <w:style w:type="character" w:customStyle="1" w:styleId="af1">
    <w:name w:val="Основной текст_"/>
    <w:link w:val="17"/>
    <w:uiPriority w:val="99"/>
    <w:locked/>
    <w:rsid w:val="00E53EA6"/>
    <w:rPr>
      <w:spacing w:val="3"/>
      <w:shd w:val="clear" w:color="auto" w:fill="FFFFFF"/>
    </w:rPr>
  </w:style>
  <w:style w:type="character" w:customStyle="1" w:styleId="af2">
    <w:name w:val="Основной текст + Полужирный"/>
    <w:aliases w:val="Интервал 0 pt"/>
    <w:uiPriority w:val="99"/>
    <w:rsid w:val="00E53EA6"/>
    <w:rPr>
      <w:b/>
      <w:color w:val="000000"/>
      <w:spacing w:val="0"/>
      <w:w w:val="100"/>
      <w:position w:val="0"/>
      <w:sz w:val="24"/>
      <w:shd w:val="clear" w:color="auto" w:fill="FFFFFF"/>
      <w:lang w:val="uk-UA"/>
    </w:rPr>
  </w:style>
  <w:style w:type="character" w:customStyle="1" w:styleId="0pt">
    <w:name w:val="Основной текст + Интервал 0 pt"/>
    <w:uiPriority w:val="99"/>
    <w:rsid w:val="00E53EA6"/>
    <w:rPr>
      <w:color w:val="000000"/>
      <w:spacing w:val="2"/>
      <w:sz w:val="28"/>
      <w:shd w:val="clear" w:color="auto" w:fill="FFFFFF"/>
      <w:lang w:val="uk-UA"/>
    </w:rPr>
  </w:style>
  <w:style w:type="character" w:customStyle="1" w:styleId="af3">
    <w:name w:val="Подпись к таблице_"/>
    <w:link w:val="af4"/>
    <w:uiPriority w:val="99"/>
    <w:locked/>
    <w:rsid w:val="00E53EA6"/>
    <w:rPr>
      <w:b/>
      <w:spacing w:val="2"/>
      <w:shd w:val="clear" w:color="auto" w:fill="FFFFFF"/>
    </w:rPr>
  </w:style>
  <w:style w:type="character" w:customStyle="1" w:styleId="18">
    <w:name w:val="Заголовок №1_"/>
    <w:link w:val="19"/>
    <w:uiPriority w:val="99"/>
    <w:locked/>
    <w:rsid w:val="00E53EA6"/>
    <w:rPr>
      <w:b/>
      <w:spacing w:val="1"/>
      <w:shd w:val="clear" w:color="auto" w:fill="FFFFFF"/>
    </w:rPr>
  </w:style>
  <w:style w:type="paragraph" w:customStyle="1" w:styleId="31">
    <w:name w:val="Основной текст (3)"/>
    <w:basedOn w:val="Normal"/>
    <w:link w:val="30"/>
    <w:uiPriority w:val="99"/>
    <w:rsid w:val="00E53EA6"/>
    <w:pPr>
      <w:widowControl w:val="0"/>
      <w:shd w:val="clear" w:color="auto" w:fill="FFFFFF"/>
      <w:spacing w:before="480" w:line="608" w:lineRule="exact"/>
    </w:pPr>
    <w:rPr>
      <w:b/>
      <w:sz w:val="20"/>
      <w:szCs w:val="20"/>
      <w:shd w:val="clear" w:color="auto" w:fill="FFFFFF"/>
      <w:lang w:val="ru-RU"/>
    </w:rPr>
  </w:style>
  <w:style w:type="paragraph" w:customStyle="1" w:styleId="17">
    <w:name w:val="Основной текст1"/>
    <w:basedOn w:val="Normal"/>
    <w:link w:val="af1"/>
    <w:uiPriority w:val="99"/>
    <w:rsid w:val="00E53EA6"/>
    <w:pPr>
      <w:widowControl w:val="0"/>
      <w:shd w:val="clear" w:color="auto" w:fill="FFFFFF"/>
      <w:spacing w:line="306" w:lineRule="exact"/>
      <w:jc w:val="both"/>
    </w:pPr>
    <w:rPr>
      <w:spacing w:val="3"/>
      <w:sz w:val="20"/>
      <w:szCs w:val="20"/>
      <w:shd w:val="clear" w:color="auto" w:fill="FFFFFF"/>
      <w:lang w:val="ru-RU"/>
    </w:rPr>
  </w:style>
  <w:style w:type="paragraph" w:customStyle="1" w:styleId="af4">
    <w:name w:val="Подпись к таблице"/>
    <w:basedOn w:val="Normal"/>
    <w:link w:val="af3"/>
    <w:uiPriority w:val="99"/>
    <w:rsid w:val="00E53EA6"/>
    <w:pPr>
      <w:widowControl w:val="0"/>
      <w:shd w:val="clear" w:color="auto" w:fill="FFFFFF"/>
      <w:spacing w:line="240" w:lineRule="atLeast"/>
    </w:pPr>
    <w:rPr>
      <w:b/>
      <w:spacing w:val="2"/>
      <w:sz w:val="20"/>
      <w:szCs w:val="20"/>
      <w:shd w:val="clear" w:color="auto" w:fill="FFFFFF"/>
      <w:lang w:val="ru-RU"/>
    </w:rPr>
  </w:style>
  <w:style w:type="paragraph" w:customStyle="1" w:styleId="19">
    <w:name w:val="Заголовок №1"/>
    <w:basedOn w:val="Normal"/>
    <w:link w:val="18"/>
    <w:uiPriority w:val="99"/>
    <w:rsid w:val="00E53EA6"/>
    <w:pPr>
      <w:widowControl w:val="0"/>
      <w:shd w:val="clear" w:color="auto" w:fill="FFFFFF"/>
      <w:spacing w:before="600" w:line="302" w:lineRule="exact"/>
      <w:ind w:firstLine="520"/>
      <w:jc w:val="both"/>
      <w:outlineLvl w:val="0"/>
    </w:pPr>
    <w:rPr>
      <w:b/>
      <w:spacing w:val="1"/>
      <w:sz w:val="20"/>
      <w:szCs w:val="20"/>
      <w:shd w:val="clear" w:color="auto" w:fill="FFFFFF"/>
      <w:lang w:val="ru-RU"/>
    </w:rPr>
  </w:style>
  <w:style w:type="character" w:customStyle="1" w:styleId="2">
    <w:name w:val="Заголовок №2_"/>
    <w:link w:val="20"/>
    <w:uiPriority w:val="99"/>
    <w:locked/>
    <w:rsid w:val="00E53EA6"/>
    <w:rPr>
      <w:b/>
      <w:spacing w:val="1"/>
      <w:shd w:val="clear" w:color="auto" w:fill="FFFFFF"/>
    </w:rPr>
  </w:style>
  <w:style w:type="paragraph" w:customStyle="1" w:styleId="20">
    <w:name w:val="Заголовок №2"/>
    <w:basedOn w:val="Normal"/>
    <w:link w:val="2"/>
    <w:uiPriority w:val="99"/>
    <w:rsid w:val="00E53EA6"/>
    <w:pPr>
      <w:widowControl w:val="0"/>
      <w:shd w:val="clear" w:color="auto" w:fill="FFFFFF"/>
      <w:spacing w:after="360" w:line="240" w:lineRule="atLeast"/>
      <w:outlineLvl w:val="1"/>
    </w:pPr>
    <w:rPr>
      <w:b/>
      <w:spacing w:val="1"/>
      <w:sz w:val="20"/>
      <w:szCs w:val="20"/>
      <w:shd w:val="clear" w:color="auto" w:fill="FFFFFF"/>
      <w:lang w:val="ru-RU"/>
    </w:rPr>
  </w:style>
  <w:style w:type="character" w:customStyle="1" w:styleId="1a">
    <w:name w:val="Основной текст + Полужирный1"/>
    <w:aliases w:val="Интервал 0 pt1"/>
    <w:uiPriority w:val="99"/>
    <w:rsid w:val="00E53EA6"/>
    <w:rPr>
      <w:b/>
      <w:i/>
      <w:color w:val="000000"/>
      <w:spacing w:val="6"/>
      <w:w w:val="100"/>
      <w:position w:val="0"/>
      <w:sz w:val="22"/>
      <w:shd w:val="clear" w:color="auto" w:fill="FFFFFF"/>
      <w:lang w:val="uk-UA"/>
    </w:rPr>
  </w:style>
  <w:style w:type="character" w:customStyle="1" w:styleId="0pt0">
    <w:name w:val="Подпись к таблице + Интервал 0 pt"/>
    <w:uiPriority w:val="99"/>
    <w:rsid w:val="00E53EA6"/>
    <w:rPr>
      <w:b/>
      <w:color w:val="000000"/>
      <w:spacing w:val="1"/>
      <w:w w:val="100"/>
      <w:position w:val="0"/>
      <w:sz w:val="24"/>
      <w:shd w:val="clear" w:color="auto" w:fill="FFFFFF"/>
      <w:lang w:val="uk-UA"/>
    </w:rPr>
  </w:style>
  <w:style w:type="paragraph" w:customStyle="1" w:styleId="1b">
    <w:name w:val="Абзац списка1"/>
    <w:basedOn w:val="Normal"/>
    <w:uiPriority w:val="99"/>
    <w:rsid w:val="00E53EA6"/>
    <w:pPr>
      <w:ind w:left="720"/>
      <w:contextualSpacing/>
    </w:pPr>
  </w:style>
  <w:style w:type="character" w:customStyle="1" w:styleId="HTMLPreformattedChar1">
    <w:name w:val="HTML Preformatted Char1"/>
    <w:link w:val="HTMLPreformatted"/>
    <w:uiPriority w:val="99"/>
    <w:locked/>
    <w:rsid w:val="00E53EA6"/>
    <w:rPr>
      <w:rFonts w:ascii="Arial Unicode MS" w:eastAsia="Arial Unicode MS"/>
      <w:color w:val="000000"/>
      <w:lang w:val="uk-UA" w:eastAsia="ru-RU"/>
    </w:rPr>
  </w:style>
  <w:style w:type="paragraph" w:customStyle="1" w:styleId="1c">
    <w:name w:val="Без интервала1"/>
    <w:uiPriority w:val="99"/>
    <w:rsid w:val="00E53EA6"/>
    <w:rPr>
      <w:rFonts w:ascii="Calibri" w:eastAsia="Batang" w:hAnsi="Calibri"/>
      <w:lang w:eastAsia="en-US"/>
    </w:rPr>
  </w:style>
  <w:style w:type="character" w:customStyle="1" w:styleId="FontStyle12">
    <w:name w:val="Font Style12"/>
    <w:uiPriority w:val="99"/>
    <w:rsid w:val="00E53EA6"/>
    <w:rPr>
      <w:rFonts w:ascii="Times New Roman" w:hAnsi="Times New Roman"/>
      <w:sz w:val="26"/>
    </w:rPr>
  </w:style>
  <w:style w:type="character" w:customStyle="1" w:styleId="FontStyle">
    <w:name w:val="Font Style"/>
    <w:uiPriority w:val="99"/>
    <w:rsid w:val="00E53EA6"/>
    <w:rPr>
      <w:rFonts w:ascii="Courier New" w:hAnsi="Courier New"/>
      <w:color w:val="000000"/>
      <w:sz w:val="20"/>
    </w:rPr>
  </w:style>
  <w:style w:type="paragraph" w:customStyle="1" w:styleId="1d">
    <w:name w:val="Знак Знак Знак Знак Знак Знак1"/>
    <w:basedOn w:val="Normal"/>
    <w:uiPriority w:val="99"/>
    <w:rsid w:val="00E53EA6"/>
    <w:rPr>
      <w:rFonts w:ascii="Verdana" w:eastAsia="MS Mincho" w:hAnsi="Verdana" w:cs="Verdana"/>
      <w:sz w:val="20"/>
      <w:szCs w:val="20"/>
      <w:lang w:val="en-US" w:eastAsia="en-US"/>
    </w:rPr>
  </w:style>
  <w:style w:type="paragraph" w:customStyle="1" w:styleId="buklibnet">
    <w:name w:val="buklibnet"/>
    <w:basedOn w:val="Normal"/>
    <w:uiPriority w:val="99"/>
    <w:rsid w:val="00E53EA6"/>
    <w:pPr>
      <w:spacing w:before="100" w:beforeAutospacing="1" w:after="100" w:afterAutospacing="1"/>
    </w:pPr>
    <w:rPr>
      <w:lang w:val="ru-RU"/>
    </w:rPr>
  </w:style>
  <w:style w:type="paragraph" w:customStyle="1" w:styleId="af5">
    <w:name w:val="Шапка документу"/>
    <w:basedOn w:val="Normal"/>
    <w:uiPriority w:val="99"/>
    <w:rsid w:val="00E53EA6"/>
    <w:pPr>
      <w:keepNext/>
      <w:keepLines/>
      <w:spacing w:after="240"/>
      <w:ind w:left="4536"/>
      <w:jc w:val="center"/>
    </w:pPr>
    <w:rPr>
      <w:rFonts w:ascii="Antiqua" w:hAnsi="Antiqua" w:cs="Antiqua"/>
      <w:sz w:val="26"/>
      <w:szCs w:val="26"/>
    </w:rPr>
  </w:style>
  <w:style w:type="paragraph" w:customStyle="1" w:styleId="rvps2">
    <w:name w:val="rvps2"/>
    <w:basedOn w:val="Normal"/>
    <w:uiPriority w:val="99"/>
    <w:rsid w:val="00E53EA6"/>
    <w:pPr>
      <w:spacing w:before="100" w:beforeAutospacing="1" w:after="100" w:afterAutospacing="1"/>
    </w:pPr>
    <w:rPr>
      <w:lang w:val="ru-RU"/>
    </w:rPr>
  </w:style>
  <w:style w:type="paragraph" w:customStyle="1" w:styleId="af6">
    <w:name w:val="a"/>
    <w:basedOn w:val="Normal"/>
    <w:uiPriority w:val="99"/>
    <w:rsid w:val="00E53EA6"/>
    <w:pPr>
      <w:spacing w:before="100" w:beforeAutospacing="1" w:after="100" w:afterAutospacing="1"/>
    </w:pPr>
    <w:rPr>
      <w:lang w:val="ru-RU"/>
    </w:rPr>
  </w:style>
  <w:style w:type="paragraph" w:customStyle="1" w:styleId="a10">
    <w:name w:val="a1"/>
    <w:basedOn w:val="Normal"/>
    <w:uiPriority w:val="99"/>
    <w:rsid w:val="00E53EA6"/>
    <w:pPr>
      <w:spacing w:before="100" w:beforeAutospacing="1" w:after="100" w:afterAutospacing="1"/>
    </w:pPr>
    <w:rPr>
      <w:lang w:val="ru-RU"/>
    </w:rPr>
  </w:style>
  <w:style w:type="paragraph" w:customStyle="1" w:styleId="style2">
    <w:name w:val="style2"/>
    <w:basedOn w:val="Normal"/>
    <w:uiPriority w:val="99"/>
    <w:rsid w:val="00E53EA6"/>
    <w:pPr>
      <w:spacing w:before="100" w:beforeAutospacing="1" w:after="100" w:afterAutospacing="1"/>
    </w:pPr>
    <w:rPr>
      <w:lang w:val="ru-RU"/>
    </w:rPr>
  </w:style>
  <w:style w:type="character" w:customStyle="1" w:styleId="fontstyle11">
    <w:name w:val="fontstyle11"/>
    <w:basedOn w:val="DefaultParagraphFont"/>
    <w:uiPriority w:val="99"/>
    <w:rsid w:val="00E53EA6"/>
    <w:rPr>
      <w:rFonts w:cs="Times New Roman"/>
    </w:rPr>
  </w:style>
  <w:style w:type="paragraph" w:customStyle="1" w:styleId="af7">
    <w:name w:val="Без интервала"/>
    <w:uiPriority w:val="99"/>
    <w:rsid w:val="00E53EA6"/>
    <w:pPr>
      <w:suppressAutoHyphens/>
    </w:pPr>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1582063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TotalTime>
  <Pages>12</Pages>
  <Words>2954</Words>
  <Characters>16844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 3</dc:creator>
  <cp:keywords/>
  <dc:description/>
  <cp:lastModifiedBy>win</cp:lastModifiedBy>
  <cp:revision>47</cp:revision>
  <cp:lastPrinted>2018-07-12T07:43:00Z</cp:lastPrinted>
  <dcterms:created xsi:type="dcterms:W3CDTF">2017-08-16T12:18:00Z</dcterms:created>
  <dcterms:modified xsi:type="dcterms:W3CDTF">2018-07-12T07:52:00Z</dcterms:modified>
</cp:coreProperties>
</file>