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0D3" w:rsidRDefault="001677A1" w:rsidP="00B420D3">
      <w:pPr>
        <w:jc w:val="center"/>
        <w:rPr>
          <w:rFonts w:ascii="Times New Roman" w:hAnsi="Times New Roman" w:cs="Times New Roman"/>
          <w:sz w:val="28"/>
          <w:szCs w:val="28"/>
        </w:rPr>
      </w:pPr>
      <w:r>
        <w:rPr>
          <w:rFonts w:ascii="Times New Roman" w:hAnsi="Times New Roman" w:cs="Times New Roman"/>
          <w:sz w:val="28"/>
          <w:szCs w:val="28"/>
        </w:rPr>
        <w:t xml:space="preserve">                      </w:t>
      </w:r>
      <w:r w:rsidR="00B420D3" w:rsidRPr="00D36E6D">
        <w:rPr>
          <w:rFonts w:ascii="Times New Roman" w:hAnsi="Times New Roman" w:cs="Times New Roman"/>
          <w:sz w:val="28"/>
          <w:szCs w:val="28"/>
        </w:rPr>
        <w:t xml:space="preserve">Додаток </w:t>
      </w:r>
    </w:p>
    <w:p w:rsidR="00B420D3" w:rsidRPr="00D36E6D" w:rsidRDefault="00B420D3" w:rsidP="00B420D3">
      <w:pPr>
        <w:jc w:val="center"/>
        <w:rPr>
          <w:rFonts w:ascii="Times New Roman" w:hAnsi="Times New Roman" w:cs="Times New Roman"/>
          <w:sz w:val="28"/>
          <w:szCs w:val="28"/>
        </w:rPr>
      </w:pPr>
      <w:r>
        <w:rPr>
          <w:rFonts w:ascii="Times New Roman" w:hAnsi="Times New Roman" w:cs="Times New Roman"/>
          <w:sz w:val="28"/>
          <w:szCs w:val="28"/>
        </w:rPr>
        <w:t xml:space="preserve">                                               до рішення шостої</w:t>
      </w:r>
      <w:r w:rsidRPr="00D36E6D">
        <w:rPr>
          <w:rFonts w:ascii="Times New Roman" w:hAnsi="Times New Roman" w:cs="Times New Roman"/>
          <w:sz w:val="28"/>
          <w:szCs w:val="28"/>
        </w:rPr>
        <w:t xml:space="preserve"> сесії</w:t>
      </w:r>
    </w:p>
    <w:p w:rsidR="00B420D3" w:rsidRPr="00D36E6D" w:rsidRDefault="00B420D3" w:rsidP="00B420D3">
      <w:pPr>
        <w:jc w:val="center"/>
        <w:rPr>
          <w:rFonts w:ascii="Times New Roman" w:hAnsi="Times New Roman" w:cs="Times New Roman"/>
          <w:sz w:val="28"/>
          <w:szCs w:val="28"/>
        </w:rPr>
      </w:pPr>
      <w:r w:rsidRPr="00D36E6D">
        <w:rPr>
          <w:rFonts w:ascii="Times New Roman" w:hAnsi="Times New Roman" w:cs="Times New Roman"/>
          <w:sz w:val="28"/>
          <w:szCs w:val="28"/>
        </w:rPr>
        <w:t xml:space="preserve">                                                                   районної ради восьмого скликання   </w:t>
      </w:r>
    </w:p>
    <w:p w:rsidR="00B420D3" w:rsidRPr="00D36E6D" w:rsidRDefault="00B420D3" w:rsidP="00B420D3">
      <w:pPr>
        <w:jc w:val="center"/>
        <w:rPr>
          <w:rFonts w:ascii="Times New Roman" w:hAnsi="Times New Roman" w:cs="Times New Roman"/>
          <w:sz w:val="28"/>
          <w:szCs w:val="28"/>
        </w:rPr>
      </w:pPr>
      <w:r w:rsidRPr="00D36E6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36E6D">
        <w:rPr>
          <w:rFonts w:ascii="Times New Roman" w:hAnsi="Times New Roman" w:cs="Times New Roman"/>
          <w:sz w:val="28"/>
          <w:szCs w:val="28"/>
        </w:rPr>
        <w:t xml:space="preserve">  від </w:t>
      </w:r>
      <w:r>
        <w:rPr>
          <w:rFonts w:ascii="Times New Roman" w:hAnsi="Times New Roman" w:cs="Times New Roman"/>
          <w:sz w:val="28"/>
          <w:szCs w:val="28"/>
        </w:rPr>
        <w:t xml:space="preserve">19 серпня </w:t>
      </w:r>
      <w:r w:rsidRPr="00D36E6D">
        <w:rPr>
          <w:rFonts w:ascii="Times New Roman" w:hAnsi="Times New Roman" w:cs="Times New Roman"/>
          <w:sz w:val="28"/>
          <w:szCs w:val="28"/>
        </w:rPr>
        <w:t>202</w:t>
      </w:r>
      <w:r>
        <w:rPr>
          <w:rFonts w:ascii="Times New Roman" w:hAnsi="Times New Roman" w:cs="Times New Roman"/>
          <w:sz w:val="28"/>
          <w:szCs w:val="28"/>
        </w:rPr>
        <w:t>1</w:t>
      </w:r>
      <w:r w:rsidRPr="00D36E6D">
        <w:rPr>
          <w:rFonts w:ascii="Times New Roman" w:hAnsi="Times New Roman" w:cs="Times New Roman"/>
          <w:sz w:val="28"/>
          <w:szCs w:val="28"/>
        </w:rPr>
        <w:t xml:space="preserve"> року</w:t>
      </w:r>
    </w:p>
    <w:p w:rsidR="00B420D3" w:rsidRPr="00B420D3" w:rsidRDefault="00B420D3" w:rsidP="00B420D3">
      <w:pPr>
        <w:widowControl/>
        <w:autoSpaceDE/>
        <w:autoSpaceDN/>
        <w:jc w:val="center"/>
        <w:rPr>
          <w:rFonts w:ascii="Times New Roman" w:hAnsi="Times New Roman" w:cs="Times New Roman"/>
          <w:sz w:val="28"/>
          <w:szCs w:val="28"/>
          <w:lang w:val="ru-RU"/>
        </w:rPr>
      </w:pPr>
      <w:r>
        <w:rPr>
          <w:rFonts w:ascii="Times New Roman" w:hAnsi="Times New Roman" w:cs="Times New Roman"/>
          <w:sz w:val="28"/>
          <w:szCs w:val="28"/>
        </w:rPr>
        <w:t xml:space="preserve">    </w:t>
      </w:r>
      <w:r w:rsidRPr="00EE3B04">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00CA04AB">
        <w:rPr>
          <w:rFonts w:ascii="Times New Roman" w:hAnsi="Times New Roman" w:cs="Times New Roman"/>
          <w:sz w:val="28"/>
          <w:szCs w:val="28"/>
          <w:lang w:val="ru-RU"/>
        </w:rPr>
        <w:t>133</w:t>
      </w:r>
      <w:bookmarkStart w:id="0" w:name="_GoBack"/>
      <w:bookmarkEnd w:id="0"/>
      <w:r>
        <w:rPr>
          <w:rFonts w:ascii="Times New Roman" w:hAnsi="Times New Roman" w:cs="Times New Roman"/>
          <w:sz w:val="28"/>
          <w:szCs w:val="28"/>
        </w:rPr>
        <w:t>-</w:t>
      </w:r>
      <w:r>
        <w:rPr>
          <w:rFonts w:ascii="Times New Roman" w:hAnsi="Times New Roman" w:cs="Times New Roman"/>
          <w:sz w:val="28"/>
          <w:szCs w:val="28"/>
          <w:lang w:val="en-US"/>
        </w:rPr>
        <w:t>VI</w:t>
      </w:r>
    </w:p>
    <w:p w:rsidR="001677A1" w:rsidRPr="00B420D3" w:rsidRDefault="001677A1" w:rsidP="00B420D3">
      <w:pPr>
        <w:jc w:val="center"/>
        <w:rPr>
          <w:rFonts w:ascii="Times New Roman" w:hAnsi="Times New Roman" w:cs="Times New Roman"/>
          <w:sz w:val="28"/>
          <w:szCs w:val="28"/>
          <w:lang w:val="ru-RU"/>
        </w:rPr>
      </w:pPr>
    </w:p>
    <w:p w:rsidR="001677A1" w:rsidRDefault="001677A1" w:rsidP="001677A1">
      <w:pPr>
        <w:widowControl/>
        <w:autoSpaceDE/>
        <w:autoSpaceDN/>
        <w:jc w:val="center"/>
        <w:rPr>
          <w:rFonts w:ascii="Times New Roman" w:hAnsi="Times New Roman" w:cs="Times New Roman"/>
          <w:sz w:val="28"/>
          <w:szCs w:val="28"/>
        </w:rPr>
      </w:pPr>
    </w:p>
    <w:p w:rsidR="001677A1" w:rsidRDefault="001677A1" w:rsidP="001677A1">
      <w:pPr>
        <w:widowControl/>
        <w:autoSpaceDE/>
        <w:autoSpaceDN/>
        <w:jc w:val="center"/>
        <w:rPr>
          <w:rFonts w:ascii="Times New Roman" w:hAnsi="Times New Roman" w:cs="Times New Roman"/>
          <w:b/>
          <w:sz w:val="28"/>
          <w:szCs w:val="28"/>
        </w:rPr>
      </w:pPr>
      <w:r w:rsidRPr="001677A1">
        <w:rPr>
          <w:rFonts w:ascii="Times New Roman" w:hAnsi="Times New Roman" w:cs="Times New Roman"/>
          <w:b/>
          <w:sz w:val="28"/>
          <w:szCs w:val="28"/>
        </w:rPr>
        <w:t xml:space="preserve">Порядок </w:t>
      </w:r>
    </w:p>
    <w:p w:rsidR="00DB3DC0" w:rsidRDefault="001677A1" w:rsidP="001677A1">
      <w:pPr>
        <w:widowControl/>
        <w:autoSpaceDE/>
        <w:autoSpaceDN/>
        <w:jc w:val="center"/>
        <w:rPr>
          <w:rFonts w:ascii="Times New Roman" w:hAnsi="Times New Roman" w:cs="Times New Roman"/>
          <w:b/>
          <w:sz w:val="28"/>
          <w:szCs w:val="28"/>
        </w:rPr>
      </w:pPr>
      <w:r w:rsidRPr="001677A1">
        <w:rPr>
          <w:rFonts w:ascii="Times New Roman" w:hAnsi="Times New Roman" w:cs="Times New Roman"/>
          <w:b/>
          <w:sz w:val="28"/>
          <w:szCs w:val="28"/>
        </w:rPr>
        <w:t>підготовки проектів рішень Лубенської районної ради</w:t>
      </w:r>
      <w:r w:rsidR="00DB3DC0">
        <w:rPr>
          <w:rFonts w:ascii="Times New Roman" w:hAnsi="Times New Roman" w:cs="Times New Roman"/>
          <w:b/>
          <w:sz w:val="28"/>
          <w:szCs w:val="28"/>
        </w:rPr>
        <w:t xml:space="preserve"> </w:t>
      </w:r>
    </w:p>
    <w:p w:rsidR="001677A1" w:rsidRDefault="00DB3DC0" w:rsidP="001677A1">
      <w:pPr>
        <w:widowControl/>
        <w:autoSpaceDE/>
        <w:autoSpaceDN/>
        <w:jc w:val="center"/>
        <w:rPr>
          <w:rFonts w:ascii="Times New Roman" w:hAnsi="Times New Roman" w:cs="Times New Roman"/>
          <w:b/>
          <w:sz w:val="28"/>
          <w:szCs w:val="28"/>
        </w:rPr>
      </w:pPr>
      <w:r>
        <w:rPr>
          <w:rFonts w:ascii="Times New Roman" w:hAnsi="Times New Roman" w:cs="Times New Roman"/>
          <w:b/>
          <w:sz w:val="28"/>
          <w:szCs w:val="28"/>
        </w:rPr>
        <w:t>Полтавської області</w:t>
      </w:r>
    </w:p>
    <w:p w:rsidR="001677A1" w:rsidRPr="001677A1" w:rsidRDefault="001677A1" w:rsidP="001677A1">
      <w:pPr>
        <w:widowControl/>
        <w:autoSpaceDE/>
        <w:autoSpaceDN/>
        <w:jc w:val="center"/>
        <w:rPr>
          <w:rFonts w:ascii="Times New Roman" w:hAnsi="Times New Roman" w:cs="Times New Roman"/>
          <w:b/>
          <w:sz w:val="28"/>
          <w:szCs w:val="28"/>
          <w:lang w:val="ru-RU"/>
        </w:rPr>
      </w:pPr>
    </w:p>
    <w:p w:rsidR="001677A1" w:rsidRPr="001677A1" w:rsidRDefault="001677A1" w:rsidP="001677A1">
      <w:pPr>
        <w:pStyle w:val="a3"/>
        <w:widowControl/>
        <w:numPr>
          <w:ilvl w:val="0"/>
          <w:numId w:val="2"/>
        </w:numPr>
        <w:autoSpaceDE/>
        <w:autoSpaceDN/>
        <w:jc w:val="center"/>
        <w:rPr>
          <w:rFonts w:ascii="Times New Roman" w:hAnsi="Times New Roman" w:cs="Times New Roman"/>
          <w:b/>
          <w:sz w:val="28"/>
          <w:szCs w:val="28"/>
        </w:rPr>
      </w:pPr>
      <w:r w:rsidRPr="001677A1">
        <w:rPr>
          <w:rFonts w:ascii="Times New Roman" w:hAnsi="Times New Roman" w:cs="Times New Roman"/>
          <w:b/>
          <w:sz w:val="28"/>
          <w:szCs w:val="28"/>
        </w:rPr>
        <w:t>Загальні положення</w:t>
      </w:r>
    </w:p>
    <w:p w:rsidR="001677A1" w:rsidRDefault="00BF0971" w:rsidP="006128A8">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Лубенська районна рада</w:t>
      </w:r>
      <w:r w:rsidR="00DB3DC0">
        <w:rPr>
          <w:rFonts w:ascii="Times New Roman" w:hAnsi="Times New Roman" w:cs="Times New Roman"/>
          <w:sz w:val="28"/>
          <w:szCs w:val="28"/>
        </w:rPr>
        <w:t xml:space="preserve"> Полтавської області</w:t>
      </w:r>
      <w:r>
        <w:rPr>
          <w:rFonts w:ascii="Times New Roman" w:hAnsi="Times New Roman" w:cs="Times New Roman"/>
          <w:sz w:val="28"/>
          <w:szCs w:val="28"/>
        </w:rPr>
        <w:t xml:space="preserve"> (далі – районна рада) відповідно до Конституції України, Закону України «Про місцеве самоврядування в Україні», Регламенту роботи Лубенської районної ради восьмого скликання в межах своїх повноважень приймає</w:t>
      </w:r>
      <w:r w:rsidR="006128A8">
        <w:rPr>
          <w:rFonts w:ascii="Times New Roman" w:hAnsi="Times New Roman" w:cs="Times New Roman"/>
          <w:sz w:val="28"/>
          <w:szCs w:val="28"/>
        </w:rPr>
        <w:t xml:space="preserve"> нормативно – правові та інші акти у формі рішень.</w:t>
      </w:r>
      <w:r>
        <w:rPr>
          <w:rFonts w:ascii="Times New Roman" w:hAnsi="Times New Roman" w:cs="Times New Roman"/>
          <w:sz w:val="28"/>
          <w:szCs w:val="28"/>
        </w:rPr>
        <w:t xml:space="preserve"> </w:t>
      </w:r>
      <w:r w:rsidR="00EE484B">
        <w:rPr>
          <w:rFonts w:ascii="Times New Roman" w:hAnsi="Times New Roman" w:cs="Times New Roman"/>
          <w:sz w:val="28"/>
          <w:szCs w:val="28"/>
        </w:rPr>
        <w:t>Рішення ради приймається на її пленарному засіданні після обговорення відповідно до чинного законодавства.</w:t>
      </w:r>
    </w:p>
    <w:p w:rsidR="00740658" w:rsidRDefault="00740658" w:rsidP="006128A8">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Цей Порядок розроблений відповідно до Закону України «Про місцеве самоврядування в Україні» і регулює питання процедури підготовки проектів рішень ради для їх розгляду на пленарних засіданнях ради, а також прийняття та набуття чинності.</w:t>
      </w:r>
    </w:p>
    <w:p w:rsidR="00110B42" w:rsidRDefault="00EC78DA" w:rsidP="006128A8">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Проекти рішень районної ради</w:t>
      </w:r>
      <w:r w:rsidR="00110B42">
        <w:rPr>
          <w:rFonts w:ascii="Times New Roman" w:hAnsi="Times New Roman" w:cs="Times New Roman"/>
          <w:sz w:val="28"/>
          <w:szCs w:val="28"/>
        </w:rPr>
        <w:t xml:space="preserve">, </w:t>
      </w:r>
      <w:r w:rsidR="004D208A">
        <w:rPr>
          <w:rFonts w:ascii="Times New Roman" w:hAnsi="Times New Roman" w:cs="Times New Roman"/>
          <w:sz w:val="28"/>
          <w:szCs w:val="28"/>
        </w:rPr>
        <w:t xml:space="preserve">що вносяться на </w:t>
      </w:r>
      <w:r w:rsidR="00110B42">
        <w:rPr>
          <w:rFonts w:ascii="Times New Roman" w:hAnsi="Times New Roman" w:cs="Times New Roman"/>
          <w:sz w:val="28"/>
          <w:szCs w:val="28"/>
        </w:rPr>
        <w:t>розгляд сесії, готуються та подаються голові районної ради постійними комісіями ради, депутатами, районною державною адміністрацією (з питань делегованих районною радою повноважень), виконавчим апаратом ради.</w:t>
      </w:r>
    </w:p>
    <w:p w:rsidR="00010BD4" w:rsidRDefault="00010BD4" w:rsidP="00010BD4">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xml:space="preserve">З метою розробки відповідних проектів рішень можуть створюватися підготовчі комісії та робочі групи з залученням посадових осіб виконавчого апарату районної ради, спеціалістів районної державної адміністрації та її структурних підрозділів, інших органів виконавчої влади </w:t>
      </w:r>
      <w:r w:rsidR="000C1017">
        <w:rPr>
          <w:rFonts w:ascii="Times New Roman" w:hAnsi="Times New Roman" w:cs="Times New Roman"/>
          <w:sz w:val="28"/>
          <w:szCs w:val="28"/>
        </w:rPr>
        <w:t xml:space="preserve">та органів місцевого самоврядування, представників громадськості. </w:t>
      </w:r>
    </w:p>
    <w:p w:rsidR="004410A9" w:rsidRDefault="004410A9" w:rsidP="00010BD4">
      <w:pPr>
        <w:pStyle w:val="a3"/>
        <w:widowControl/>
        <w:autoSpaceDE/>
        <w:autoSpaceDN/>
        <w:ind w:left="0" w:firstLine="851"/>
        <w:jc w:val="both"/>
        <w:rPr>
          <w:rFonts w:ascii="Times New Roman" w:hAnsi="Times New Roman" w:cs="Times New Roman"/>
          <w:sz w:val="28"/>
          <w:szCs w:val="28"/>
        </w:rPr>
      </w:pPr>
    </w:p>
    <w:p w:rsidR="004410A9" w:rsidRDefault="004410A9" w:rsidP="004410A9">
      <w:pPr>
        <w:pStyle w:val="a3"/>
        <w:widowControl/>
        <w:numPr>
          <w:ilvl w:val="0"/>
          <w:numId w:val="2"/>
        </w:numPr>
        <w:autoSpaceDE/>
        <w:autoSpaceDN/>
        <w:jc w:val="center"/>
        <w:rPr>
          <w:rFonts w:ascii="Times New Roman" w:hAnsi="Times New Roman" w:cs="Times New Roman"/>
          <w:b/>
          <w:sz w:val="28"/>
          <w:szCs w:val="28"/>
        </w:rPr>
      </w:pPr>
      <w:r w:rsidRPr="004410A9">
        <w:rPr>
          <w:rFonts w:ascii="Times New Roman" w:hAnsi="Times New Roman" w:cs="Times New Roman"/>
          <w:b/>
          <w:sz w:val="28"/>
          <w:szCs w:val="28"/>
        </w:rPr>
        <w:t xml:space="preserve">Основні вимоги до структури </w:t>
      </w:r>
    </w:p>
    <w:p w:rsidR="004410A9" w:rsidRDefault="004410A9" w:rsidP="004410A9">
      <w:pPr>
        <w:pStyle w:val="a3"/>
        <w:widowControl/>
        <w:autoSpaceDE/>
        <w:autoSpaceDN/>
        <w:ind w:left="0" w:firstLine="851"/>
        <w:jc w:val="center"/>
        <w:rPr>
          <w:rFonts w:ascii="Times New Roman" w:hAnsi="Times New Roman" w:cs="Times New Roman"/>
          <w:b/>
          <w:sz w:val="28"/>
          <w:szCs w:val="28"/>
        </w:rPr>
      </w:pPr>
      <w:r w:rsidRPr="004410A9">
        <w:rPr>
          <w:rFonts w:ascii="Times New Roman" w:hAnsi="Times New Roman" w:cs="Times New Roman"/>
          <w:b/>
          <w:sz w:val="28"/>
          <w:szCs w:val="28"/>
        </w:rPr>
        <w:t>оформлення, змісту та реквізитів проектів рішень</w:t>
      </w:r>
    </w:p>
    <w:p w:rsidR="004410A9" w:rsidRDefault="004410A9"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Проекти рішень районної ради розробляються відповідно до вимог чинного законодавства України, Регламенту роботи Лубенської районної ради, Інструкцією з діловодства</w:t>
      </w:r>
      <w:r w:rsidR="00482552">
        <w:rPr>
          <w:rFonts w:ascii="Times New Roman" w:hAnsi="Times New Roman" w:cs="Times New Roman"/>
          <w:sz w:val="28"/>
          <w:szCs w:val="28"/>
        </w:rPr>
        <w:t xml:space="preserve"> у Лубенській районній раді та згідно з даним П</w:t>
      </w:r>
      <w:r w:rsidR="004A63DC">
        <w:rPr>
          <w:rFonts w:ascii="Times New Roman" w:hAnsi="Times New Roman" w:cs="Times New Roman"/>
          <w:sz w:val="28"/>
          <w:szCs w:val="28"/>
        </w:rPr>
        <w:t>орядком</w:t>
      </w:r>
      <w:r w:rsidR="00482552">
        <w:rPr>
          <w:rFonts w:ascii="Times New Roman" w:hAnsi="Times New Roman" w:cs="Times New Roman"/>
          <w:sz w:val="28"/>
          <w:szCs w:val="28"/>
        </w:rPr>
        <w:t>.</w:t>
      </w:r>
    </w:p>
    <w:p w:rsidR="00482552" w:rsidRDefault="007B0A73"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xml:space="preserve">Обсяг проекту рішення, </w:t>
      </w:r>
      <w:r w:rsidR="004D208A">
        <w:rPr>
          <w:rFonts w:ascii="Times New Roman" w:hAnsi="Times New Roman" w:cs="Times New Roman"/>
          <w:sz w:val="28"/>
          <w:szCs w:val="28"/>
        </w:rPr>
        <w:t>не повинен перевищувати 5-6</w:t>
      </w:r>
      <w:r>
        <w:rPr>
          <w:rFonts w:ascii="Times New Roman" w:hAnsi="Times New Roman" w:cs="Times New Roman"/>
          <w:sz w:val="28"/>
          <w:szCs w:val="28"/>
        </w:rPr>
        <w:t xml:space="preserve"> сторінок (без урахування його додатків).</w:t>
      </w:r>
    </w:p>
    <w:p w:rsidR="007B0A73" w:rsidRDefault="007B0A73"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У разі необхідності разом з проектом рішення готуються додаткові інформаційні матеріали: довідки, пояснювальні записки, статистичні дані, що підписуються ініціаторами звернення (залежно від того, хто готує проект рішення).</w:t>
      </w:r>
    </w:p>
    <w:p w:rsidR="008F0314" w:rsidRDefault="008F0314"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Кількість сторінок додатків та матеріалів н</w:t>
      </w:r>
      <w:r w:rsidR="004D208A">
        <w:rPr>
          <w:rFonts w:ascii="Times New Roman" w:hAnsi="Times New Roman" w:cs="Times New Roman"/>
          <w:sz w:val="28"/>
          <w:szCs w:val="28"/>
        </w:rPr>
        <w:t>е</w:t>
      </w:r>
      <w:r>
        <w:rPr>
          <w:rFonts w:ascii="Times New Roman" w:hAnsi="Times New Roman" w:cs="Times New Roman"/>
          <w:sz w:val="28"/>
          <w:szCs w:val="28"/>
        </w:rPr>
        <w:t xml:space="preserve"> обмежується.</w:t>
      </w:r>
    </w:p>
    <w:p w:rsidR="00C05EBC" w:rsidRDefault="008F0314"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Назва рішення повинна граматично узгоджуватися та розкривати зміст проекту рішення</w:t>
      </w:r>
      <w:r w:rsidR="00C05EBC">
        <w:rPr>
          <w:rFonts w:ascii="Times New Roman" w:hAnsi="Times New Roman" w:cs="Times New Roman"/>
          <w:sz w:val="28"/>
          <w:szCs w:val="28"/>
        </w:rPr>
        <w:t>, має бути максимально короткою і точно передавати зміст тексту.</w:t>
      </w:r>
    </w:p>
    <w:p w:rsidR="00593683" w:rsidRDefault="00593683"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Назва рішення повинна відповідати на питання : «про що?». Якщо у рішення йдеться про кілька питань, назва його може бути узагальненою.</w:t>
      </w:r>
    </w:p>
    <w:p w:rsidR="008F0314" w:rsidRDefault="00593683"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Проект рішення складається з двох частин: у першій (констатуючій) вказується обґрунтування або підстава для складання документа, а у другій (</w:t>
      </w:r>
      <w:r w:rsidR="000E0488">
        <w:rPr>
          <w:rFonts w:ascii="Times New Roman" w:hAnsi="Times New Roman" w:cs="Times New Roman"/>
          <w:sz w:val="28"/>
          <w:szCs w:val="28"/>
        </w:rPr>
        <w:t>вирішальній</w:t>
      </w:r>
      <w:r>
        <w:rPr>
          <w:rFonts w:ascii="Times New Roman" w:hAnsi="Times New Roman" w:cs="Times New Roman"/>
          <w:sz w:val="28"/>
          <w:szCs w:val="28"/>
        </w:rPr>
        <w:t>)</w:t>
      </w:r>
      <w:r w:rsidR="008F0314">
        <w:rPr>
          <w:rFonts w:ascii="Times New Roman" w:hAnsi="Times New Roman" w:cs="Times New Roman"/>
          <w:sz w:val="28"/>
          <w:szCs w:val="28"/>
        </w:rPr>
        <w:t xml:space="preserve"> </w:t>
      </w:r>
      <w:r>
        <w:rPr>
          <w:rFonts w:ascii="Times New Roman" w:hAnsi="Times New Roman" w:cs="Times New Roman"/>
          <w:sz w:val="28"/>
          <w:szCs w:val="28"/>
        </w:rPr>
        <w:t>– перелік заходів із зазначенням термінів виконання, конкретний план дій, завдання, доручення, пропозиції.</w:t>
      </w:r>
    </w:p>
    <w:p w:rsidR="0024756D" w:rsidRDefault="000E0488" w:rsidP="000647F5">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Вирішальна</w:t>
      </w:r>
      <w:r w:rsidR="0024756D">
        <w:rPr>
          <w:rFonts w:ascii="Times New Roman" w:hAnsi="Times New Roman" w:cs="Times New Roman"/>
          <w:sz w:val="28"/>
          <w:szCs w:val="28"/>
        </w:rPr>
        <w:t xml:space="preserve"> частина викладається у вигляді пунктів, що мають єдину нумерацію арабськими цифрами.</w:t>
      </w:r>
    </w:p>
    <w:p w:rsidR="0024756D" w:rsidRDefault="0024756D" w:rsidP="000647F5">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У разі пот</w:t>
      </w:r>
      <w:r w:rsidR="00F1361E">
        <w:rPr>
          <w:rFonts w:ascii="Times New Roman" w:hAnsi="Times New Roman" w:cs="Times New Roman"/>
          <w:sz w:val="28"/>
          <w:szCs w:val="28"/>
        </w:rPr>
        <w:t>реби окремі пункти можуть поділятися на підпункти другого і третього порядків, що нумеруються відповідно: 2.1., 2.2.1., а також передбачити дію, термін виконання і відповідальних за виконання.</w:t>
      </w:r>
    </w:p>
    <w:p w:rsidR="00CA27E8" w:rsidRDefault="00CA27E8" w:rsidP="000647F5">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xml:space="preserve">Констатуюча частина рішень, як правило, повинна бути значно меншою, ніж </w:t>
      </w:r>
      <w:r w:rsidR="000E0488">
        <w:rPr>
          <w:rFonts w:ascii="Times New Roman" w:hAnsi="Times New Roman" w:cs="Times New Roman"/>
          <w:sz w:val="28"/>
          <w:szCs w:val="28"/>
        </w:rPr>
        <w:t>вирішальна</w:t>
      </w:r>
      <w:r>
        <w:rPr>
          <w:rFonts w:ascii="Times New Roman" w:hAnsi="Times New Roman" w:cs="Times New Roman"/>
          <w:sz w:val="28"/>
          <w:szCs w:val="28"/>
        </w:rPr>
        <w:t>.</w:t>
      </w:r>
    </w:p>
    <w:p w:rsidR="00FB062B" w:rsidRDefault="00FB062B"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У випадках, коли рішення готуються на виконання нормативно – правових документів, вони повинні мати посилання на їх найменування, дату і номер.</w:t>
      </w:r>
    </w:p>
    <w:p w:rsidR="00437950" w:rsidRDefault="00437950"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Виконавцем рішення можуть визначатися районна державна адміністрація, органи місцевого самоврядування, а також підприємства, установи, організації.</w:t>
      </w:r>
    </w:p>
    <w:p w:rsidR="00B653E5" w:rsidRDefault="00B653E5"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Завдання адресуються не керівникам, а установам, підприємствам, організаціям, управлінням, органам місцевого самоврядування.</w:t>
      </w:r>
    </w:p>
    <w:p w:rsidR="00B653E5" w:rsidRDefault="00B653E5"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Посадова особа вказується як виконавець тоді, коли виконання запропонованої дії покладається особисто на неї.</w:t>
      </w:r>
    </w:p>
    <w:p w:rsidR="00542188" w:rsidRDefault="00542188"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У те</w:t>
      </w:r>
      <w:r w:rsidR="00B3425E">
        <w:rPr>
          <w:rFonts w:ascii="Times New Roman" w:hAnsi="Times New Roman" w:cs="Times New Roman"/>
          <w:sz w:val="28"/>
          <w:szCs w:val="28"/>
        </w:rPr>
        <w:t>кстах рішень вживаються повні назви державних органів, установ, організацій, підприємств, повні географічні назви та загальноприйняті абревіатури. Посади мають повну або загально скорочену назву. Прізвища у тексті пишуться разом з ініціалами.</w:t>
      </w:r>
    </w:p>
    <w:p w:rsidR="007642B6" w:rsidRDefault="007642B6"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Останнім пунктом рішення покладається контроль за його виконанням з урахуванням змісту.</w:t>
      </w:r>
    </w:p>
    <w:p w:rsidR="007642B6" w:rsidRDefault="007642B6"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Рішення підписується головою районної ради.</w:t>
      </w:r>
    </w:p>
    <w:p w:rsidR="007642B6" w:rsidRDefault="007642B6" w:rsidP="000647F5">
      <w:pPr>
        <w:pStyle w:val="a3"/>
        <w:widowControl/>
        <w:autoSpaceDE/>
        <w:autoSpaceDN/>
        <w:ind w:left="0" w:firstLine="851"/>
        <w:jc w:val="both"/>
        <w:rPr>
          <w:rFonts w:ascii="Times New Roman" w:hAnsi="Times New Roman" w:cs="Times New Roman"/>
          <w:sz w:val="28"/>
          <w:szCs w:val="28"/>
        </w:rPr>
      </w:pPr>
    </w:p>
    <w:p w:rsidR="007642B6" w:rsidRDefault="007642B6" w:rsidP="000647F5">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Форма підпису:</w:t>
      </w:r>
    </w:p>
    <w:p w:rsidR="007642B6" w:rsidRDefault="007642B6" w:rsidP="000647F5">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Голова районної ради               (Підпис)        (Ініціали, прізвище)</w:t>
      </w:r>
    </w:p>
    <w:p w:rsidR="007642B6" w:rsidRDefault="007642B6" w:rsidP="000647F5">
      <w:pPr>
        <w:pStyle w:val="a3"/>
        <w:widowControl/>
        <w:autoSpaceDE/>
        <w:autoSpaceDN/>
        <w:ind w:left="0" w:firstLine="851"/>
        <w:jc w:val="both"/>
        <w:rPr>
          <w:rFonts w:ascii="Times New Roman" w:hAnsi="Times New Roman" w:cs="Times New Roman"/>
          <w:sz w:val="28"/>
          <w:szCs w:val="28"/>
        </w:rPr>
      </w:pPr>
    </w:p>
    <w:p w:rsidR="007642B6" w:rsidRDefault="00C86FA8"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У випадках, передбачених Законом України «Про місцеве самоврядування в Україні», Регламентом районної ради, коли сесію веде заступник голови районної ради або один із депутатів районної ради, рішення підписує головуючий на сесії.</w:t>
      </w:r>
    </w:p>
    <w:p w:rsidR="00C86FA8" w:rsidRDefault="00C86FA8"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Нижче підпису голови районної ради в проекті рішення зазначається, розробник проекту рішення.</w:t>
      </w:r>
    </w:p>
    <w:p w:rsidR="00C86FA8" w:rsidRDefault="00C86FA8" w:rsidP="000647F5">
      <w:pPr>
        <w:pStyle w:val="a3"/>
        <w:widowControl/>
        <w:autoSpaceDE/>
        <w:autoSpaceDN/>
        <w:ind w:left="0" w:firstLine="851"/>
        <w:jc w:val="both"/>
        <w:rPr>
          <w:rFonts w:ascii="Times New Roman" w:hAnsi="Times New Roman" w:cs="Times New Roman"/>
          <w:sz w:val="28"/>
          <w:szCs w:val="28"/>
        </w:rPr>
      </w:pPr>
    </w:p>
    <w:p w:rsidR="00BD1402" w:rsidRDefault="00BD1402" w:rsidP="000647F5">
      <w:pPr>
        <w:pStyle w:val="a3"/>
        <w:widowControl/>
        <w:autoSpaceDE/>
        <w:autoSpaceDN/>
        <w:ind w:left="0" w:firstLine="851"/>
        <w:jc w:val="both"/>
        <w:rPr>
          <w:rFonts w:ascii="Times New Roman" w:hAnsi="Times New Roman" w:cs="Times New Roman"/>
          <w:sz w:val="28"/>
          <w:szCs w:val="28"/>
        </w:rPr>
      </w:pPr>
    </w:p>
    <w:p w:rsidR="00C86FA8" w:rsidRDefault="00C86FA8" w:rsidP="000647F5">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Наприклад:</w:t>
      </w:r>
    </w:p>
    <w:p w:rsidR="00C86FA8" w:rsidRDefault="00C86FA8" w:rsidP="000647F5">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Проект рішення підготовлений фінансовим відділом районної державної адміністрації.</w:t>
      </w:r>
    </w:p>
    <w:p w:rsidR="00C86FA8" w:rsidRDefault="00C86FA8" w:rsidP="000647F5">
      <w:pPr>
        <w:pStyle w:val="a3"/>
        <w:widowControl/>
        <w:autoSpaceDE/>
        <w:autoSpaceDN/>
        <w:ind w:left="0" w:firstLine="851"/>
        <w:jc w:val="both"/>
        <w:rPr>
          <w:rFonts w:ascii="Times New Roman" w:hAnsi="Times New Roman" w:cs="Times New Roman"/>
          <w:sz w:val="28"/>
          <w:szCs w:val="28"/>
        </w:rPr>
      </w:pPr>
    </w:p>
    <w:p w:rsidR="008C3800" w:rsidRDefault="008C3800" w:rsidP="008C3800">
      <w:pPr>
        <w:pStyle w:val="a3"/>
        <w:widowControl/>
        <w:numPr>
          <w:ilvl w:val="1"/>
          <w:numId w:val="2"/>
        </w:numPr>
        <w:autoSpaceDE/>
        <w:autoSpaceDN/>
        <w:jc w:val="both"/>
        <w:rPr>
          <w:rFonts w:ascii="Times New Roman" w:hAnsi="Times New Roman" w:cs="Times New Roman"/>
          <w:sz w:val="28"/>
          <w:szCs w:val="28"/>
        </w:rPr>
      </w:pPr>
      <w:r>
        <w:rPr>
          <w:rFonts w:ascii="Times New Roman" w:hAnsi="Times New Roman" w:cs="Times New Roman"/>
          <w:sz w:val="28"/>
          <w:szCs w:val="28"/>
        </w:rPr>
        <w:t>До проекту рішення додаються:</w:t>
      </w:r>
    </w:p>
    <w:p w:rsidR="008C3800" w:rsidRDefault="008C3800" w:rsidP="008C3800">
      <w:pPr>
        <w:pStyle w:val="a3"/>
        <w:widowControl/>
        <w:numPr>
          <w:ilvl w:val="0"/>
          <w:numId w:val="5"/>
        </w:numPr>
        <w:autoSpaceDE/>
        <w:autoSpaceDN/>
        <w:jc w:val="both"/>
        <w:rPr>
          <w:rFonts w:ascii="Times New Roman" w:hAnsi="Times New Roman" w:cs="Times New Roman"/>
          <w:sz w:val="28"/>
          <w:szCs w:val="28"/>
        </w:rPr>
      </w:pPr>
      <w:r>
        <w:rPr>
          <w:rFonts w:ascii="Times New Roman" w:hAnsi="Times New Roman" w:cs="Times New Roman"/>
          <w:sz w:val="28"/>
          <w:szCs w:val="28"/>
        </w:rPr>
        <w:t>супровідний лист;</w:t>
      </w:r>
    </w:p>
    <w:p w:rsidR="008C3800" w:rsidRDefault="008C3800" w:rsidP="008C3800">
      <w:pPr>
        <w:pStyle w:val="a3"/>
        <w:widowControl/>
        <w:numPr>
          <w:ilvl w:val="0"/>
          <w:numId w:val="5"/>
        </w:numPr>
        <w:autoSpaceDE/>
        <w:autoSpaceDN/>
        <w:jc w:val="both"/>
        <w:rPr>
          <w:rFonts w:ascii="Times New Roman" w:hAnsi="Times New Roman" w:cs="Times New Roman"/>
          <w:sz w:val="28"/>
          <w:szCs w:val="28"/>
        </w:rPr>
      </w:pPr>
      <w:r>
        <w:rPr>
          <w:rFonts w:ascii="Times New Roman" w:hAnsi="Times New Roman" w:cs="Times New Roman"/>
          <w:sz w:val="28"/>
          <w:szCs w:val="28"/>
        </w:rPr>
        <w:t>листи погодження до проектів рішень;</w:t>
      </w:r>
    </w:p>
    <w:p w:rsidR="008C3800" w:rsidRDefault="008C3800" w:rsidP="008C3800">
      <w:pPr>
        <w:pStyle w:val="a3"/>
        <w:widowControl/>
        <w:numPr>
          <w:ilvl w:val="0"/>
          <w:numId w:val="5"/>
        </w:numPr>
        <w:autoSpaceDE/>
        <w:autoSpaceDN/>
        <w:jc w:val="both"/>
        <w:rPr>
          <w:rFonts w:ascii="Times New Roman" w:hAnsi="Times New Roman" w:cs="Times New Roman"/>
          <w:sz w:val="28"/>
          <w:szCs w:val="28"/>
        </w:rPr>
      </w:pPr>
      <w:r>
        <w:rPr>
          <w:rFonts w:ascii="Times New Roman" w:hAnsi="Times New Roman" w:cs="Times New Roman"/>
          <w:sz w:val="28"/>
          <w:szCs w:val="28"/>
        </w:rPr>
        <w:t>пояснювальні записки до проектів рішень;</w:t>
      </w:r>
    </w:p>
    <w:p w:rsidR="008C3800" w:rsidRDefault="008C3800" w:rsidP="008C3800">
      <w:pPr>
        <w:pStyle w:val="a3"/>
        <w:widowControl/>
        <w:numPr>
          <w:ilvl w:val="0"/>
          <w:numId w:val="5"/>
        </w:numPr>
        <w:autoSpaceDE/>
        <w:autoSpaceDN/>
        <w:jc w:val="both"/>
        <w:rPr>
          <w:rFonts w:ascii="Times New Roman" w:hAnsi="Times New Roman" w:cs="Times New Roman"/>
          <w:sz w:val="28"/>
          <w:szCs w:val="28"/>
        </w:rPr>
      </w:pPr>
      <w:r>
        <w:rPr>
          <w:rFonts w:ascii="Times New Roman" w:hAnsi="Times New Roman" w:cs="Times New Roman"/>
          <w:sz w:val="28"/>
          <w:szCs w:val="28"/>
        </w:rPr>
        <w:t>передбачені текстом додатки в оригіналі;</w:t>
      </w:r>
    </w:p>
    <w:p w:rsidR="008C3800" w:rsidRPr="008C3800" w:rsidRDefault="008C3800" w:rsidP="008C3800">
      <w:pPr>
        <w:pStyle w:val="a3"/>
        <w:widowControl/>
        <w:numPr>
          <w:ilvl w:val="0"/>
          <w:numId w:val="5"/>
        </w:numPr>
        <w:autoSpaceDE/>
        <w:autoSpaceDN/>
        <w:jc w:val="both"/>
        <w:rPr>
          <w:rFonts w:ascii="Times New Roman" w:hAnsi="Times New Roman" w:cs="Times New Roman"/>
          <w:sz w:val="28"/>
          <w:szCs w:val="28"/>
        </w:rPr>
      </w:pPr>
      <w:r w:rsidRPr="008C3800">
        <w:rPr>
          <w:rFonts w:ascii="Times New Roman" w:hAnsi="Times New Roman" w:cs="Times New Roman"/>
          <w:sz w:val="28"/>
          <w:szCs w:val="28"/>
        </w:rPr>
        <w:t>реєстр розсилки</w:t>
      </w:r>
      <w:r>
        <w:rPr>
          <w:rFonts w:ascii="Times New Roman" w:hAnsi="Times New Roman" w:cs="Times New Roman"/>
          <w:sz w:val="28"/>
          <w:szCs w:val="28"/>
        </w:rPr>
        <w:t>.</w:t>
      </w:r>
    </w:p>
    <w:p w:rsidR="00C86FA8" w:rsidRDefault="00C86FA8"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У разі порушення вимог щодо підготовки проектів рішень голова районної ради, постійні комісії та/або президія районної ради повертають проект рішення на доопрацювання.</w:t>
      </w:r>
    </w:p>
    <w:p w:rsidR="00C86FA8" w:rsidRDefault="00C86FA8"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Проекти рішень районної ради оприлюднюються не пізніше</w:t>
      </w:r>
      <w:r w:rsidR="00BC6DA3">
        <w:rPr>
          <w:rFonts w:ascii="Times New Roman" w:hAnsi="Times New Roman" w:cs="Times New Roman"/>
          <w:sz w:val="28"/>
          <w:szCs w:val="28"/>
        </w:rPr>
        <w:t xml:space="preserve"> як за 10 робочих днів до дати їх розгляду з метою прийняття.</w:t>
      </w:r>
    </w:p>
    <w:p w:rsidR="007642B6" w:rsidRDefault="007642B6" w:rsidP="007642B6">
      <w:pPr>
        <w:pStyle w:val="a3"/>
        <w:widowControl/>
        <w:autoSpaceDE/>
        <w:autoSpaceDN/>
        <w:ind w:left="1571"/>
        <w:jc w:val="both"/>
        <w:rPr>
          <w:rFonts w:ascii="Times New Roman" w:hAnsi="Times New Roman" w:cs="Times New Roman"/>
          <w:sz w:val="28"/>
          <w:szCs w:val="28"/>
        </w:rPr>
      </w:pPr>
    </w:p>
    <w:p w:rsidR="00D17F62" w:rsidRDefault="00D17F62" w:rsidP="00D17F62">
      <w:pPr>
        <w:pStyle w:val="a3"/>
        <w:widowControl/>
        <w:numPr>
          <w:ilvl w:val="0"/>
          <w:numId w:val="2"/>
        </w:numPr>
        <w:autoSpaceDE/>
        <w:autoSpaceDN/>
        <w:jc w:val="center"/>
        <w:rPr>
          <w:rFonts w:ascii="Times New Roman" w:hAnsi="Times New Roman" w:cs="Times New Roman"/>
          <w:b/>
          <w:sz w:val="28"/>
          <w:szCs w:val="28"/>
        </w:rPr>
      </w:pPr>
      <w:r w:rsidRPr="00D17F62">
        <w:rPr>
          <w:rFonts w:ascii="Times New Roman" w:hAnsi="Times New Roman" w:cs="Times New Roman"/>
          <w:b/>
          <w:sz w:val="28"/>
          <w:szCs w:val="28"/>
        </w:rPr>
        <w:t>Друкування проектів рішень районної ради</w:t>
      </w:r>
      <w:r>
        <w:rPr>
          <w:rFonts w:ascii="Times New Roman" w:hAnsi="Times New Roman" w:cs="Times New Roman"/>
          <w:b/>
          <w:sz w:val="28"/>
          <w:szCs w:val="28"/>
        </w:rPr>
        <w:t>.</w:t>
      </w:r>
    </w:p>
    <w:p w:rsidR="00786C1D" w:rsidRDefault="00D17F62" w:rsidP="000647F5">
      <w:pPr>
        <w:pStyle w:val="a3"/>
        <w:widowControl/>
        <w:numPr>
          <w:ilvl w:val="1"/>
          <w:numId w:val="2"/>
        </w:numPr>
        <w:autoSpaceDE/>
        <w:autoSpaceDN/>
        <w:ind w:left="0" w:firstLine="851"/>
        <w:jc w:val="both"/>
        <w:rPr>
          <w:rFonts w:ascii="Times New Roman" w:hAnsi="Times New Roman" w:cs="Times New Roman"/>
          <w:sz w:val="28"/>
          <w:szCs w:val="28"/>
        </w:rPr>
      </w:pPr>
      <w:r w:rsidRPr="00786C1D">
        <w:rPr>
          <w:rFonts w:ascii="Times New Roman" w:hAnsi="Times New Roman" w:cs="Times New Roman"/>
          <w:sz w:val="28"/>
          <w:szCs w:val="28"/>
        </w:rPr>
        <w:t>Проекти рішень друкуються на бланках формату А4 (210*297)</w:t>
      </w:r>
      <w:r w:rsidR="00786C1D">
        <w:rPr>
          <w:rFonts w:ascii="Times New Roman" w:hAnsi="Times New Roman" w:cs="Times New Roman"/>
          <w:sz w:val="28"/>
          <w:szCs w:val="28"/>
        </w:rPr>
        <w:t>.</w:t>
      </w:r>
    </w:p>
    <w:p w:rsidR="00786C1D" w:rsidRPr="00786C1D" w:rsidRDefault="00786C1D" w:rsidP="000647F5">
      <w:pPr>
        <w:pStyle w:val="a3"/>
        <w:widowControl/>
        <w:numPr>
          <w:ilvl w:val="1"/>
          <w:numId w:val="2"/>
        </w:numPr>
        <w:autoSpaceDE/>
        <w:autoSpaceDN/>
        <w:ind w:left="0" w:firstLine="851"/>
        <w:jc w:val="both"/>
        <w:rPr>
          <w:rFonts w:ascii="Times New Roman" w:hAnsi="Times New Roman" w:cs="Times New Roman"/>
          <w:sz w:val="28"/>
          <w:szCs w:val="28"/>
        </w:rPr>
      </w:pPr>
      <w:r w:rsidRPr="00786C1D">
        <w:rPr>
          <w:rFonts w:ascii="Times New Roman" w:hAnsi="Times New Roman" w:cs="Times New Roman"/>
          <w:sz w:val="28"/>
          <w:szCs w:val="28"/>
        </w:rPr>
        <w:t>Складання документа на папері іншого формату не допускається.</w:t>
      </w:r>
    </w:p>
    <w:p w:rsidR="00786C1D" w:rsidRDefault="003B41DF"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Текст проекту</w:t>
      </w:r>
      <w:r w:rsidR="00786C1D">
        <w:rPr>
          <w:rFonts w:ascii="Times New Roman" w:hAnsi="Times New Roman" w:cs="Times New Roman"/>
          <w:sz w:val="28"/>
          <w:szCs w:val="28"/>
        </w:rPr>
        <w:t xml:space="preserve"> рішення розташовується на бланку і друкується згідно до вимог чинного законодавства України та Інструкції з діловодства у Лубенській районній раді.</w:t>
      </w:r>
    </w:p>
    <w:p w:rsidR="00296980" w:rsidRDefault="00296980" w:rsidP="00296980">
      <w:pPr>
        <w:pStyle w:val="a3"/>
        <w:widowControl/>
        <w:autoSpaceDE/>
        <w:autoSpaceDN/>
        <w:ind w:left="1571"/>
        <w:jc w:val="both"/>
        <w:rPr>
          <w:rFonts w:ascii="Times New Roman" w:hAnsi="Times New Roman" w:cs="Times New Roman"/>
          <w:sz w:val="28"/>
          <w:szCs w:val="28"/>
        </w:rPr>
      </w:pPr>
    </w:p>
    <w:p w:rsidR="00296980" w:rsidRDefault="00296980" w:rsidP="00296980">
      <w:pPr>
        <w:pStyle w:val="a3"/>
        <w:widowControl/>
        <w:numPr>
          <w:ilvl w:val="0"/>
          <w:numId w:val="2"/>
        </w:numPr>
        <w:autoSpaceDE/>
        <w:autoSpaceDN/>
        <w:jc w:val="center"/>
        <w:rPr>
          <w:rFonts w:ascii="Times New Roman" w:hAnsi="Times New Roman" w:cs="Times New Roman"/>
          <w:b/>
          <w:sz w:val="28"/>
          <w:szCs w:val="28"/>
        </w:rPr>
      </w:pPr>
      <w:r w:rsidRPr="00296980">
        <w:rPr>
          <w:rFonts w:ascii="Times New Roman" w:hAnsi="Times New Roman" w:cs="Times New Roman"/>
          <w:b/>
          <w:sz w:val="28"/>
          <w:szCs w:val="28"/>
        </w:rPr>
        <w:t>Погодження проектів рішень районної ради.</w:t>
      </w:r>
    </w:p>
    <w:p w:rsidR="00296980" w:rsidRDefault="00081442"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Проекти рішень підлягають обов’язковому погодженню із причетними до їх виконання структурними підрозділами районної державної адміністрації, а у разі потреби – з іншими органами.</w:t>
      </w:r>
    </w:p>
    <w:p w:rsidR="00DD574A" w:rsidRDefault="00DD574A"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Підготовка проектів регуляторних актів здійснюється на підставі плану діяльності з підготовки цих проектів на наступний календарний</w:t>
      </w:r>
      <w:r w:rsidR="00C925F6">
        <w:rPr>
          <w:rFonts w:ascii="Times New Roman" w:hAnsi="Times New Roman" w:cs="Times New Roman"/>
          <w:sz w:val="28"/>
          <w:szCs w:val="28"/>
        </w:rPr>
        <w:t xml:space="preserve"> рік, який затверджується радою і підляга</w:t>
      </w:r>
      <w:r w:rsidR="003B41DF">
        <w:rPr>
          <w:rFonts w:ascii="Times New Roman" w:hAnsi="Times New Roman" w:cs="Times New Roman"/>
          <w:sz w:val="28"/>
          <w:szCs w:val="28"/>
        </w:rPr>
        <w:t>є</w:t>
      </w:r>
      <w:r w:rsidR="00C925F6">
        <w:rPr>
          <w:rFonts w:ascii="Times New Roman" w:hAnsi="Times New Roman" w:cs="Times New Roman"/>
          <w:sz w:val="28"/>
          <w:szCs w:val="28"/>
        </w:rPr>
        <w:t xml:space="preserve"> обов’язковому погодженню з відповідними територіальними підрозділами спеціально уповноважених державних органів.</w:t>
      </w:r>
    </w:p>
    <w:p w:rsidR="00D174E0" w:rsidRDefault="00D174E0"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Головний розробник самостійно визначає причетні до виконання структурні підрозділи районної державної адміністрації, та інші органи, виходячи зі змісту основних положень проекту рішення.</w:t>
      </w:r>
    </w:p>
    <w:p w:rsidR="007158B3" w:rsidRDefault="007158B3"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В усіх випадках, коли в проектах рішень містяться завдання чи доручення певним виконавцям, необхідно погодити з ними запропонований обсяг робіт і отримати візи усіх виконавців,</w:t>
      </w:r>
      <w:r w:rsidR="00F34544">
        <w:rPr>
          <w:rFonts w:ascii="Times New Roman" w:hAnsi="Times New Roman" w:cs="Times New Roman"/>
          <w:sz w:val="28"/>
          <w:szCs w:val="28"/>
        </w:rPr>
        <w:t xml:space="preserve"> </w:t>
      </w:r>
      <w:r>
        <w:rPr>
          <w:rFonts w:ascii="Times New Roman" w:hAnsi="Times New Roman" w:cs="Times New Roman"/>
          <w:sz w:val="28"/>
          <w:szCs w:val="28"/>
        </w:rPr>
        <w:t>визначених проектом.</w:t>
      </w:r>
    </w:p>
    <w:p w:rsidR="00F34544" w:rsidRDefault="00F34544"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Погодження проекту рішення проводиться до початку засідань</w:t>
      </w:r>
      <w:r w:rsidR="00BA6E39">
        <w:rPr>
          <w:rFonts w:ascii="Times New Roman" w:hAnsi="Times New Roman" w:cs="Times New Roman"/>
          <w:sz w:val="28"/>
          <w:szCs w:val="28"/>
        </w:rPr>
        <w:t xml:space="preserve"> постійних комісій районної ради безпосереднім розробником з установами, організаціями і службовими особами, які мають безпосереднє відношення до питань, що порушуються в проекті. При цьому зазначається посада, ініціали і прізвище особи, яка візує проект рішення, а також дата візування.</w:t>
      </w:r>
    </w:p>
    <w:p w:rsidR="00D96A98" w:rsidRDefault="00D96A98"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Голови постійних комісій районної ради візують проекти рішень після засідань постійних комісій.</w:t>
      </w:r>
    </w:p>
    <w:p w:rsidR="00D96A98" w:rsidRDefault="003B41DF"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Персональна відповідальність за якість та своєчасність підготовки проектів рішень районної ради покладається на суб’єктів подання.</w:t>
      </w:r>
    </w:p>
    <w:p w:rsidR="0004175E" w:rsidRDefault="0004175E"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Візування проекту рішення є обов’язковим. </w:t>
      </w:r>
    </w:p>
    <w:p w:rsidR="00375488" w:rsidRDefault="00375488"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Погодження проектів рішень оформляється окремим аркушем погодження або на зворотному  боці останнього аркуша першого примірника (оригіналу).</w:t>
      </w:r>
    </w:p>
    <w:p w:rsidR="00087D64" w:rsidRDefault="00087D64" w:rsidP="00BD1402">
      <w:pPr>
        <w:pStyle w:val="a3"/>
        <w:widowControl/>
        <w:autoSpaceDE/>
        <w:autoSpaceDN/>
        <w:ind w:left="0" w:firstLine="851"/>
        <w:jc w:val="center"/>
        <w:rPr>
          <w:rFonts w:ascii="Times New Roman" w:hAnsi="Times New Roman" w:cs="Times New Roman"/>
          <w:sz w:val="28"/>
          <w:szCs w:val="28"/>
        </w:rPr>
      </w:pPr>
      <w:r>
        <w:rPr>
          <w:rFonts w:ascii="Times New Roman" w:hAnsi="Times New Roman" w:cs="Times New Roman"/>
          <w:sz w:val="28"/>
          <w:szCs w:val="28"/>
        </w:rPr>
        <w:t>Аркуш  погодження оформляється за такою формою:</w:t>
      </w:r>
    </w:p>
    <w:p w:rsidR="00087D64" w:rsidRDefault="00087D64" w:rsidP="00087D64">
      <w:pPr>
        <w:pStyle w:val="a3"/>
        <w:widowControl/>
        <w:autoSpaceDE/>
        <w:autoSpaceDN/>
        <w:ind w:left="1571"/>
        <w:jc w:val="both"/>
        <w:rPr>
          <w:rFonts w:ascii="Times New Roman" w:hAnsi="Times New Roman" w:cs="Times New Roman"/>
          <w:sz w:val="28"/>
          <w:szCs w:val="28"/>
        </w:rPr>
      </w:pPr>
    </w:p>
    <w:p w:rsidR="00375488" w:rsidRDefault="00087D64" w:rsidP="00087D64">
      <w:pPr>
        <w:pStyle w:val="a3"/>
        <w:widowControl/>
        <w:autoSpaceDE/>
        <w:autoSpaceDN/>
        <w:ind w:left="1571"/>
        <w:jc w:val="center"/>
        <w:rPr>
          <w:rFonts w:ascii="Times New Roman" w:hAnsi="Times New Roman" w:cs="Times New Roman"/>
          <w:b/>
          <w:sz w:val="28"/>
          <w:szCs w:val="28"/>
        </w:rPr>
      </w:pPr>
      <w:r>
        <w:rPr>
          <w:rFonts w:ascii="Times New Roman" w:hAnsi="Times New Roman" w:cs="Times New Roman"/>
          <w:b/>
          <w:sz w:val="28"/>
          <w:szCs w:val="28"/>
        </w:rPr>
        <w:t>АРКУШ ПОГОДЖЕННЯ</w:t>
      </w:r>
    </w:p>
    <w:p w:rsidR="00087D64" w:rsidRDefault="00087D64" w:rsidP="00087D64">
      <w:pPr>
        <w:pStyle w:val="a3"/>
        <w:widowControl/>
        <w:autoSpaceDE/>
        <w:autoSpaceDN/>
        <w:ind w:left="1571"/>
        <w:jc w:val="center"/>
        <w:rPr>
          <w:rFonts w:ascii="Times New Roman" w:hAnsi="Times New Roman" w:cs="Times New Roman"/>
          <w:sz w:val="28"/>
          <w:szCs w:val="28"/>
        </w:rPr>
      </w:pPr>
    </w:p>
    <w:p w:rsidR="00087D64" w:rsidRDefault="00087D64" w:rsidP="00087D64">
      <w:pPr>
        <w:pStyle w:val="a3"/>
        <w:widowControl/>
        <w:autoSpaceDE/>
        <w:autoSpaceDN/>
        <w:ind w:left="1571"/>
        <w:jc w:val="center"/>
        <w:rPr>
          <w:rFonts w:ascii="Times New Roman" w:hAnsi="Times New Roman" w:cs="Times New Roman"/>
          <w:sz w:val="28"/>
          <w:szCs w:val="28"/>
        </w:rPr>
      </w:pPr>
      <w:r>
        <w:rPr>
          <w:rFonts w:ascii="Times New Roman" w:hAnsi="Times New Roman" w:cs="Times New Roman"/>
          <w:sz w:val="28"/>
          <w:szCs w:val="28"/>
        </w:rPr>
        <w:t>рішення Лубенської районної ради</w:t>
      </w:r>
    </w:p>
    <w:p w:rsidR="00087D64" w:rsidRDefault="00087D64" w:rsidP="00087D64">
      <w:pPr>
        <w:pStyle w:val="a3"/>
        <w:widowControl/>
        <w:autoSpaceDE/>
        <w:autoSpaceDN/>
        <w:ind w:left="1571"/>
        <w:jc w:val="center"/>
        <w:rPr>
          <w:rFonts w:ascii="Times New Roman" w:hAnsi="Times New Roman" w:cs="Times New Roman"/>
          <w:sz w:val="28"/>
          <w:szCs w:val="28"/>
        </w:rPr>
      </w:pPr>
      <w:r>
        <w:rPr>
          <w:rFonts w:ascii="Times New Roman" w:hAnsi="Times New Roman" w:cs="Times New Roman"/>
          <w:sz w:val="28"/>
          <w:szCs w:val="28"/>
        </w:rPr>
        <w:t>від «___»________ 202_ року №</w:t>
      </w:r>
    </w:p>
    <w:p w:rsidR="00087D64" w:rsidRDefault="00087D64" w:rsidP="00087D64">
      <w:pPr>
        <w:pStyle w:val="a3"/>
        <w:widowControl/>
        <w:autoSpaceDE/>
        <w:autoSpaceDN/>
        <w:ind w:left="1571"/>
        <w:jc w:val="center"/>
        <w:rPr>
          <w:rFonts w:ascii="Times New Roman" w:hAnsi="Times New Roman" w:cs="Times New Roman"/>
          <w:sz w:val="28"/>
          <w:szCs w:val="28"/>
        </w:rPr>
      </w:pPr>
      <w:r>
        <w:rPr>
          <w:rFonts w:ascii="Times New Roman" w:hAnsi="Times New Roman" w:cs="Times New Roman"/>
          <w:sz w:val="28"/>
          <w:szCs w:val="28"/>
        </w:rPr>
        <w:t>«Про ……………………»</w:t>
      </w:r>
    </w:p>
    <w:p w:rsidR="00087D64" w:rsidRDefault="00087D64" w:rsidP="00087D64">
      <w:pPr>
        <w:pStyle w:val="a3"/>
        <w:widowControl/>
        <w:autoSpaceDE/>
        <w:autoSpaceDN/>
        <w:ind w:left="1571"/>
        <w:jc w:val="center"/>
        <w:rPr>
          <w:rFonts w:ascii="Times New Roman" w:hAnsi="Times New Roman" w:cs="Times New Roman"/>
          <w:sz w:val="18"/>
          <w:szCs w:val="18"/>
        </w:rPr>
      </w:pPr>
      <w:r w:rsidRPr="00087D64">
        <w:rPr>
          <w:rFonts w:ascii="Times New Roman" w:hAnsi="Times New Roman" w:cs="Times New Roman"/>
          <w:sz w:val="18"/>
          <w:szCs w:val="18"/>
        </w:rPr>
        <w:t>(назва рішення)</w:t>
      </w:r>
    </w:p>
    <w:p w:rsidR="00087D64" w:rsidRDefault="00087D64" w:rsidP="00087D64">
      <w:pPr>
        <w:pStyle w:val="a3"/>
        <w:widowControl/>
        <w:autoSpaceDE/>
        <w:autoSpaceDN/>
        <w:ind w:left="1571"/>
        <w:jc w:val="center"/>
        <w:rPr>
          <w:rFonts w:ascii="Times New Roman" w:hAnsi="Times New Roman" w:cs="Times New Roman"/>
          <w:sz w:val="18"/>
          <w:szCs w:val="18"/>
        </w:rPr>
      </w:pPr>
    </w:p>
    <w:tbl>
      <w:tblPr>
        <w:tblStyle w:val="a4"/>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1"/>
        <w:gridCol w:w="2435"/>
        <w:gridCol w:w="2513"/>
      </w:tblGrid>
      <w:tr w:rsidR="00087D64" w:rsidTr="00C82ECF">
        <w:tc>
          <w:tcPr>
            <w:tcW w:w="3551" w:type="dxa"/>
          </w:tcPr>
          <w:p w:rsidR="00087D64" w:rsidRDefault="00087D64" w:rsidP="00087D64">
            <w:pPr>
              <w:pStyle w:val="a3"/>
              <w:widowControl/>
              <w:autoSpaceDE/>
              <w:autoSpaceDN/>
              <w:ind w:left="0"/>
              <w:rPr>
                <w:rFonts w:ascii="Times New Roman" w:hAnsi="Times New Roman" w:cs="Times New Roman"/>
                <w:sz w:val="28"/>
                <w:szCs w:val="28"/>
              </w:rPr>
            </w:pPr>
            <w:r>
              <w:rPr>
                <w:rFonts w:ascii="Times New Roman" w:hAnsi="Times New Roman" w:cs="Times New Roman"/>
                <w:sz w:val="28"/>
                <w:szCs w:val="28"/>
              </w:rPr>
              <w:t>Рішення підготував:</w:t>
            </w:r>
          </w:p>
          <w:p w:rsidR="00087D64" w:rsidRDefault="00087D64" w:rsidP="00087D64">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_________________</w:t>
            </w:r>
          </w:p>
          <w:p w:rsidR="00087D64" w:rsidRPr="00087D64" w:rsidRDefault="00087D64" w:rsidP="00087D64">
            <w:pPr>
              <w:pStyle w:val="a3"/>
              <w:widowControl/>
              <w:autoSpaceDE/>
              <w:autoSpaceDN/>
              <w:ind w:left="0"/>
              <w:jc w:val="center"/>
              <w:rPr>
                <w:rFonts w:ascii="Times New Roman" w:hAnsi="Times New Roman" w:cs="Times New Roman"/>
              </w:rPr>
            </w:pPr>
            <w:r w:rsidRPr="00087D64">
              <w:rPr>
                <w:rFonts w:ascii="Times New Roman" w:hAnsi="Times New Roman" w:cs="Times New Roman"/>
              </w:rPr>
              <w:t>(найменування посади)</w:t>
            </w:r>
          </w:p>
        </w:tc>
        <w:tc>
          <w:tcPr>
            <w:tcW w:w="2435" w:type="dxa"/>
          </w:tcPr>
          <w:p w:rsidR="00087D64" w:rsidRDefault="00087D64" w:rsidP="00087D64">
            <w:pPr>
              <w:pStyle w:val="a3"/>
              <w:widowControl/>
              <w:autoSpaceDE/>
              <w:autoSpaceDN/>
              <w:ind w:left="0"/>
              <w:jc w:val="center"/>
              <w:rPr>
                <w:rFonts w:ascii="Times New Roman" w:hAnsi="Times New Roman" w:cs="Times New Roman"/>
                <w:sz w:val="28"/>
                <w:szCs w:val="28"/>
              </w:rPr>
            </w:pPr>
          </w:p>
          <w:p w:rsidR="00087D64" w:rsidRDefault="00087D64" w:rsidP="00087D64">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____________</w:t>
            </w:r>
          </w:p>
          <w:p w:rsidR="00087D64" w:rsidRPr="00087D64" w:rsidRDefault="00087D64" w:rsidP="00087D64">
            <w:pPr>
              <w:pStyle w:val="a3"/>
              <w:widowControl/>
              <w:autoSpaceDE/>
              <w:autoSpaceDN/>
              <w:ind w:left="0"/>
              <w:jc w:val="center"/>
              <w:rPr>
                <w:rFonts w:ascii="Times New Roman" w:hAnsi="Times New Roman" w:cs="Times New Roman"/>
              </w:rPr>
            </w:pPr>
            <w:r w:rsidRPr="00087D64">
              <w:rPr>
                <w:rFonts w:ascii="Times New Roman" w:hAnsi="Times New Roman" w:cs="Times New Roman"/>
              </w:rPr>
              <w:t>(підпис)</w:t>
            </w:r>
          </w:p>
        </w:tc>
        <w:tc>
          <w:tcPr>
            <w:tcW w:w="2513" w:type="dxa"/>
          </w:tcPr>
          <w:p w:rsidR="00087D64" w:rsidRDefault="00087D64" w:rsidP="00087D64">
            <w:pPr>
              <w:pStyle w:val="a3"/>
              <w:widowControl/>
              <w:autoSpaceDE/>
              <w:autoSpaceDN/>
              <w:ind w:left="0"/>
              <w:jc w:val="center"/>
              <w:rPr>
                <w:rFonts w:ascii="Times New Roman" w:hAnsi="Times New Roman" w:cs="Times New Roman"/>
                <w:sz w:val="28"/>
                <w:szCs w:val="28"/>
              </w:rPr>
            </w:pPr>
          </w:p>
          <w:p w:rsidR="00087D64" w:rsidRDefault="00087D64" w:rsidP="00087D64">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_____________</w:t>
            </w:r>
          </w:p>
          <w:p w:rsidR="00087D64" w:rsidRDefault="00087D64" w:rsidP="00087D64">
            <w:pPr>
              <w:pStyle w:val="a3"/>
              <w:widowControl/>
              <w:autoSpaceDE/>
              <w:autoSpaceDN/>
              <w:ind w:left="0"/>
              <w:jc w:val="center"/>
              <w:rPr>
                <w:rFonts w:ascii="Times New Roman" w:hAnsi="Times New Roman" w:cs="Times New Roman"/>
              </w:rPr>
            </w:pPr>
            <w:r w:rsidRPr="00087D64">
              <w:rPr>
                <w:rFonts w:ascii="Times New Roman" w:hAnsi="Times New Roman" w:cs="Times New Roman"/>
              </w:rPr>
              <w:t>(ініціали, прізвище)</w:t>
            </w:r>
          </w:p>
          <w:p w:rsidR="00087D64" w:rsidRDefault="00087D64" w:rsidP="00087D64">
            <w:pPr>
              <w:pStyle w:val="a3"/>
              <w:widowControl/>
              <w:autoSpaceDE/>
              <w:autoSpaceDN/>
              <w:ind w:left="0"/>
              <w:jc w:val="center"/>
              <w:rPr>
                <w:rFonts w:ascii="Times New Roman" w:hAnsi="Times New Roman" w:cs="Times New Roman"/>
              </w:rPr>
            </w:pPr>
          </w:p>
          <w:p w:rsidR="00087D64" w:rsidRPr="00087D64" w:rsidRDefault="00087D64" w:rsidP="00087D64">
            <w:pPr>
              <w:pStyle w:val="a3"/>
              <w:widowControl/>
              <w:autoSpaceDE/>
              <w:autoSpaceDN/>
              <w:ind w:left="0"/>
              <w:jc w:val="center"/>
              <w:rPr>
                <w:rFonts w:ascii="Times New Roman" w:hAnsi="Times New Roman" w:cs="Times New Roman"/>
              </w:rPr>
            </w:pPr>
          </w:p>
        </w:tc>
      </w:tr>
      <w:tr w:rsidR="00087D64" w:rsidTr="00C82ECF">
        <w:tc>
          <w:tcPr>
            <w:tcW w:w="3551" w:type="dxa"/>
          </w:tcPr>
          <w:p w:rsidR="00087D64" w:rsidRDefault="00087D64" w:rsidP="00087D64">
            <w:pPr>
              <w:pStyle w:val="a3"/>
              <w:widowControl/>
              <w:autoSpaceDE/>
              <w:autoSpaceDN/>
              <w:ind w:left="0"/>
              <w:rPr>
                <w:rFonts w:ascii="Times New Roman" w:hAnsi="Times New Roman" w:cs="Times New Roman"/>
                <w:sz w:val="28"/>
                <w:szCs w:val="28"/>
              </w:rPr>
            </w:pPr>
            <w:r>
              <w:rPr>
                <w:rFonts w:ascii="Times New Roman" w:hAnsi="Times New Roman" w:cs="Times New Roman"/>
                <w:sz w:val="28"/>
                <w:szCs w:val="28"/>
              </w:rPr>
              <w:t>ПОГОДЖЕНО:</w:t>
            </w:r>
          </w:p>
          <w:p w:rsidR="00087D64" w:rsidRDefault="00087D64" w:rsidP="00087D64">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_________________</w:t>
            </w:r>
          </w:p>
          <w:p w:rsidR="00087D64" w:rsidRPr="00087D64" w:rsidRDefault="00087D64" w:rsidP="00087D64">
            <w:pPr>
              <w:pStyle w:val="a3"/>
              <w:widowControl/>
              <w:autoSpaceDE/>
              <w:autoSpaceDN/>
              <w:ind w:left="0"/>
              <w:jc w:val="center"/>
              <w:rPr>
                <w:rFonts w:ascii="Times New Roman" w:hAnsi="Times New Roman" w:cs="Times New Roman"/>
              </w:rPr>
            </w:pPr>
            <w:r w:rsidRPr="00087D64">
              <w:rPr>
                <w:rFonts w:ascii="Times New Roman" w:hAnsi="Times New Roman" w:cs="Times New Roman"/>
              </w:rPr>
              <w:t>(найменування посади)</w:t>
            </w:r>
          </w:p>
        </w:tc>
        <w:tc>
          <w:tcPr>
            <w:tcW w:w="2435" w:type="dxa"/>
          </w:tcPr>
          <w:p w:rsidR="00087D64" w:rsidRDefault="00087D64" w:rsidP="00087D64">
            <w:pPr>
              <w:pStyle w:val="a3"/>
              <w:widowControl/>
              <w:autoSpaceDE/>
              <w:autoSpaceDN/>
              <w:ind w:left="0"/>
              <w:jc w:val="center"/>
              <w:rPr>
                <w:rFonts w:ascii="Times New Roman" w:hAnsi="Times New Roman" w:cs="Times New Roman"/>
                <w:sz w:val="28"/>
                <w:szCs w:val="28"/>
              </w:rPr>
            </w:pPr>
          </w:p>
          <w:p w:rsidR="00087D64" w:rsidRDefault="00087D64" w:rsidP="00087D64">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____________</w:t>
            </w:r>
          </w:p>
          <w:p w:rsidR="00087D64" w:rsidRPr="00087D64" w:rsidRDefault="00087D64" w:rsidP="00087D64">
            <w:pPr>
              <w:pStyle w:val="a3"/>
              <w:widowControl/>
              <w:autoSpaceDE/>
              <w:autoSpaceDN/>
              <w:ind w:left="0"/>
              <w:jc w:val="center"/>
              <w:rPr>
                <w:rFonts w:ascii="Times New Roman" w:hAnsi="Times New Roman" w:cs="Times New Roman"/>
              </w:rPr>
            </w:pPr>
            <w:r w:rsidRPr="00087D64">
              <w:rPr>
                <w:rFonts w:ascii="Times New Roman" w:hAnsi="Times New Roman" w:cs="Times New Roman"/>
              </w:rPr>
              <w:t>(підпис)</w:t>
            </w:r>
          </w:p>
        </w:tc>
        <w:tc>
          <w:tcPr>
            <w:tcW w:w="2513" w:type="dxa"/>
          </w:tcPr>
          <w:p w:rsidR="00087D64" w:rsidRDefault="00087D64" w:rsidP="00087D64">
            <w:pPr>
              <w:pStyle w:val="a3"/>
              <w:widowControl/>
              <w:autoSpaceDE/>
              <w:autoSpaceDN/>
              <w:ind w:left="0"/>
              <w:jc w:val="center"/>
              <w:rPr>
                <w:rFonts w:ascii="Times New Roman" w:hAnsi="Times New Roman" w:cs="Times New Roman"/>
                <w:sz w:val="28"/>
                <w:szCs w:val="28"/>
              </w:rPr>
            </w:pPr>
          </w:p>
          <w:p w:rsidR="00087D64" w:rsidRDefault="00087D64" w:rsidP="00087D64">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_____________</w:t>
            </w:r>
          </w:p>
          <w:p w:rsidR="00087D64" w:rsidRPr="00087D64" w:rsidRDefault="00087D64" w:rsidP="00087D64">
            <w:pPr>
              <w:pStyle w:val="a3"/>
              <w:widowControl/>
              <w:autoSpaceDE/>
              <w:autoSpaceDN/>
              <w:ind w:left="0"/>
              <w:jc w:val="center"/>
              <w:rPr>
                <w:rFonts w:ascii="Times New Roman" w:hAnsi="Times New Roman" w:cs="Times New Roman"/>
              </w:rPr>
            </w:pPr>
            <w:r w:rsidRPr="00087D64">
              <w:rPr>
                <w:rFonts w:ascii="Times New Roman" w:hAnsi="Times New Roman" w:cs="Times New Roman"/>
              </w:rPr>
              <w:t>(ініціали, прізвище)</w:t>
            </w:r>
          </w:p>
        </w:tc>
      </w:tr>
    </w:tbl>
    <w:p w:rsidR="00087D64" w:rsidRDefault="00087D64" w:rsidP="00087D64">
      <w:pPr>
        <w:pStyle w:val="a3"/>
        <w:widowControl/>
        <w:autoSpaceDE/>
        <w:autoSpaceDN/>
        <w:ind w:left="1571"/>
        <w:jc w:val="center"/>
        <w:rPr>
          <w:rFonts w:ascii="Times New Roman" w:hAnsi="Times New Roman" w:cs="Times New Roman"/>
          <w:sz w:val="28"/>
          <w:szCs w:val="28"/>
        </w:rPr>
      </w:pPr>
    </w:p>
    <w:p w:rsidR="00E151BD" w:rsidRDefault="00E151BD" w:rsidP="00087D64">
      <w:pPr>
        <w:pStyle w:val="a3"/>
        <w:widowControl/>
        <w:autoSpaceDE/>
        <w:autoSpaceDN/>
        <w:ind w:left="1571"/>
        <w:jc w:val="center"/>
        <w:rPr>
          <w:rFonts w:ascii="Times New Roman" w:hAnsi="Times New Roman" w:cs="Times New Roman"/>
          <w:sz w:val="28"/>
          <w:szCs w:val="28"/>
        </w:rPr>
      </w:pPr>
    </w:p>
    <w:p w:rsidR="00C82ECF" w:rsidRDefault="00C82ECF" w:rsidP="00087D64">
      <w:pPr>
        <w:pStyle w:val="a3"/>
        <w:widowControl/>
        <w:autoSpaceDE/>
        <w:autoSpaceDN/>
        <w:ind w:left="1571"/>
        <w:jc w:val="center"/>
        <w:rPr>
          <w:rFonts w:ascii="Times New Roman" w:hAnsi="Times New Roman" w:cs="Times New Roman"/>
          <w:sz w:val="28"/>
          <w:szCs w:val="28"/>
        </w:rPr>
      </w:pPr>
    </w:p>
    <w:p w:rsidR="00C82ECF" w:rsidRDefault="00C82ECF"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У разі наявності розбіжностей  щодо проекту рішення, останній погоджується із зауваженнями. Письмове обґрунтування зауваження, зміни чи доповнення стисло викладається на окремому аркуші, що додається до проекту рішення, та доводиться до відома депутатів районної ради. У такому разі в листі погодження робиться відмітка:</w:t>
      </w:r>
    </w:p>
    <w:p w:rsidR="00C82ECF" w:rsidRDefault="00C82ECF" w:rsidP="000647F5">
      <w:pPr>
        <w:pStyle w:val="a3"/>
        <w:widowControl/>
        <w:autoSpaceDE/>
        <w:autoSpaceDN/>
        <w:ind w:left="0" w:firstLine="851"/>
        <w:jc w:val="both"/>
        <w:rPr>
          <w:rFonts w:ascii="Times New Roman" w:hAnsi="Times New Roman" w:cs="Times New Roman"/>
          <w:sz w:val="28"/>
          <w:szCs w:val="28"/>
        </w:rPr>
      </w:pPr>
    </w:p>
    <w:p w:rsidR="00C82ECF" w:rsidRDefault="00C82ECF" w:rsidP="000647F5">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«Зауваження і доповнення додаються». (Підпис, дата)</w:t>
      </w:r>
    </w:p>
    <w:p w:rsidR="00C82ECF" w:rsidRDefault="00C82ECF" w:rsidP="000647F5">
      <w:pPr>
        <w:pStyle w:val="a3"/>
        <w:widowControl/>
        <w:autoSpaceDE/>
        <w:autoSpaceDN/>
        <w:ind w:left="0" w:firstLine="851"/>
        <w:jc w:val="both"/>
        <w:rPr>
          <w:rFonts w:ascii="Times New Roman" w:hAnsi="Times New Roman" w:cs="Times New Roman"/>
          <w:sz w:val="28"/>
          <w:szCs w:val="28"/>
        </w:rPr>
      </w:pPr>
    </w:p>
    <w:p w:rsidR="00C82ECF" w:rsidRDefault="0091023C"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Проекти рішень, що готуються районною державною адміністрацією та її структурними підрозділами, вносяться на розгляд районної ради головою районної державної адміністрації.</w:t>
      </w:r>
    </w:p>
    <w:p w:rsidR="0091023C" w:rsidRDefault="0091023C" w:rsidP="000647F5">
      <w:pPr>
        <w:pStyle w:val="a3"/>
        <w:widowControl/>
        <w:autoSpaceDE/>
        <w:autoSpaceDN/>
        <w:ind w:left="0" w:firstLine="851"/>
        <w:jc w:val="both"/>
        <w:rPr>
          <w:rFonts w:ascii="Times New Roman" w:hAnsi="Times New Roman" w:cs="Times New Roman"/>
          <w:sz w:val="28"/>
          <w:szCs w:val="28"/>
        </w:rPr>
      </w:pPr>
    </w:p>
    <w:p w:rsidR="0091023C" w:rsidRDefault="0091023C" w:rsidP="000647F5">
      <w:pPr>
        <w:pStyle w:val="a3"/>
        <w:widowControl/>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Проекти рішень погоджуються з:</w:t>
      </w:r>
    </w:p>
    <w:p w:rsidR="0091023C" w:rsidRDefault="00310B06" w:rsidP="000647F5">
      <w:pPr>
        <w:pStyle w:val="a3"/>
        <w:widowControl/>
        <w:numPr>
          <w:ilvl w:val="0"/>
          <w:numId w:val="4"/>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п</w:t>
      </w:r>
      <w:r w:rsidR="0091023C">
        <w:rPr>
          <w:rFonts w:ascii="Times New Roman" w:hAnsi="Times New Roman" w:cs="Times New Roman"/>
          <w:sz w:val="28"/>
          <w:szCs w:val="28"/>
        </w:rPr>
        <w:t>ершим заступником, заступниками голови районної державної адміністрацій відповідно до розподілу функціональних обов’язків;</w:t>
      </w:r>
    </w:p>
    <w:p w:rsidR="0091023C" w:rsidRDefault="00310B06" w:rsidP="000647F5">
      <w:pPr>
        <w:pStyle w:val="a3"/>
        <w:widowControl/>
        <w:numPr>
          <w:ilvl w:val="0"/>
          <w:numId w:val="4"/>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керівниками структурних підрозділів райдержадміністрації, які мають безпосереднє відношення до питання, що розглядається;</w:t>
      </w:r>
    </w:p>
    <w:p w:rsidR="00310B06" w:rsidRDefault="00310B06" w:rsidP="000647F5">
      <w:pPr>
        <w:pStyle w:val="a3"/>
        <w:widowControl/>
        <w:numPr>
          <w:ilvl w:val="0"/>
          <w:numId w:val="4"/>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виконавцями завдань, визначених проектом.</w:t>
      </w:r>
    </w:p>
    <w:p w:rsidR="00CE122B" w:rsidRDefault="00CE122B" w:rsidP="00CE122B">
      <w:pPr>
        <w:pStyle w:val="a3"/>
        <w:widowControl/>
        <w:autoSpaceDE/>
        <w:autoSpaceDN/>
        <w:ind w:left="1931"/>
        <w:jc w:val="both"/>
        <w:rPr>
          <w:rFonts w:ascii="Times New Roman" w:hAnsi="Times New Roman" w:cs="Times New Roman"/>
          <w:sz w:val="28"/>
          <w:szCs w:val="28"/>
        </w:rPr>
      </w:pPr>
    </w:p>
    <w:p w:rsidR="00E151BD" w:rsidRDefault="00CE122B"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В районній раді проекти рішень візуються:</w:t>
      </w:r>
    </w:p>
    <w:p w:rsidR="00CE122B" w:rsidRDefault="00CE122B" w:rsidP="000647F5">
      <w:pPr>
        <w:pStyle w:val="a3"/>
        <w:widowControl/>
        <w:numPr>
          <w:ilvl w:val="0"/>
          <w:numId w:val="4"/>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заступником голови районної ради;</w:t>
      </w:r>
    </w:p>
    <w:p w:rsidR="004A63DC" w:rsidRDefault="004A63DC" w:rsidP="000647F5">
      <w:pPr>
        <w:pStyle w:val="a3"/>
        <w:widowControl/>
        <w:numPr>
          <w:ilvl w:val="0"/>
          <w:numId w:val="4"/>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lastRenderedPageBreak/>
        <w:t>відділом правового та кадрового забезпечення районної ради;</w:t>
      </w:r>
    </w:p>
    <w:p w:rsidR="00CE122B" w:rsidRDefault="00CE122B" w:rsidP="000647F5">
      <w:pPr>
        <w:pStyle w:val="a3"/>
        <w:widowControl/>
        <w:numPr>
          <w:ilvl w:val="0"/>
          <w:numId w:val="4"/>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головами профільних постійних комісій районної ради (відповідно до розподілу функцій та повноважень);</w:t>
      </w:r>
    </w:p>
    <w:p w:rsidR="00CE122B" w:rsidRDefault="00CE122B" w:rsidP="000647F5">
      <w:pPr>
        <w:pStyle w:val="a3"/>
        <w:widowControl/>
        <w:numPr>
          <w:ilvl w:val="0"/>
          <w:numId w:val="4"/>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начальниками відділів районної ради, яких стосується підготовка проектів рішень.</w:t>
      </w:r>
    </w:p>
    <w:p w:rsidR="00CE122B" w:rsidRDefault="00CE122B"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Проекти рішень з фінансових питань візуються начальником фінансового відділу райдержадміністрації; рішень з питань, пов’язаних з програмами економічного і соціального розвитку, - начальником відділу </w:t>
      </w:r>
      <w:r w:rsidR="001D18CA">
        <w:rPr>
          <w:rFonts w:ascii="Times New Roman" w:hAnsi="Times New Roman" w:cs="Times New Roman"/>
          <w:sz w:val="28"/>
          <w:szCs w:val="28"/>
        </w:rPr>
        <w:t>соціально – економічного розвитку території, екології</w:t>
      </w:r>
      <w:r>
        <w:rPr>
          <w:rFonts w:ascii="Times New Roman" w:hAnsi="Times New Roman" w:cs="Times New Roman"/>
          <w:sz w:val="28"/>
          <w:szCs w:val="28"/>
        </w:rPr>
        <w:t xml:space="preserve"> райдержадміністрації; рішень, пов’язаних з фінансуванням виконавчого апарату районної ради </w:t>
      </w:r>
      <w:r w:rsidR="00422972">
        <w:rPr>
          <w:rFonts w:ascii="Times New Roman" w:hAnsi="Times New Roman" w:cs="Times New Roman"/>
          <w:sz w:val="28"/>
          <w:szCs w:val="28"/>
        </w:rPr>
        <w:t>–</w:t>
      </w:r>
      <w:r>
        <w:rPr>
          <w:rFonts w:ascii="Times New Roman" w:hAnsi="Times New Roman" w:cs="Times New Roman"/>
          <w:sz w:val="28"/>
          <w:szCs w:val="28"/>
        </w:rPr>
        <w:t xml:space="preserve"> </w:t>
      </w:r>
      <w:r w:rsidR="00422972">
        <w:rPr>
          <w:rFonts w:ascii="Times New Roman" w:hAnsi="Times New Roman" w:cs="Times New Roman"/>
          <w:sz w:val="28"/>
          <w:szCs w:val="28"/>
        </w:rPr>
        <w:t xml:space="preserve">начальником відділу фінансово – господарського забезпечення, головним бухгалтером виконавчого апарату районної ради. </w:t>
      </w:r>
    </w:p>
    <w:p w:rsidR="001D18CA" w:rsidRDefault="001D18CA"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Якщо проекти стосується питань управління майном спільної власності територіальних громад району, його візує керівник установи в управлінні якої знаходиться даний об’єкт.</w:t>
      </w:r>
    </w:p>
    <w:p w:rsidR="001C1827" w:rsidRDefault="001C1827" w:rsidP="000647F5">
      <w:pPr>
        <w:pStyle w:val="a3"/>
        <w:widowControl/>
        <w:numPr>
          <w:ilvl w:val="1"/>
          <w:numId w:val="2"/>
        </w:numPr>
        <w:autoSpaceDE/>
        <w:autoSpaceDN/>
        <w:ind w:left="0" w:firstLine="851"/>
        <w:jc w:val="both"/>
        <w:rPr>
          <w:rFonts w:ascii="Times New Roman" w:hAnsi="Times New Roman" w:cs="Times New Roman"/>
          <w:sz w:val="28"/>
          <w:szCs w:val="28"/>
        </w:rPr>
      </w:pPr>
      <w:r>
        <w:rPr>
          <w:rFonts w:ascii="Times New Roman" w:hAnsi="Times New Roman" w:cs="Times New Roman"/>
          <w:sz w:val="28"/>
          <w:szCs w:val="28"/>
        </w:rPr>
        <w:t>Структурний підрозділ районної державної адміністрації або відділ виконавчого апарату районної ради, що готував проект рішення, одночасно з проектом рішення подає покажчик розсилки за підписом службової особи, що його склала, за формою:</w:t>
      </w:r>
    </w:p>
    <w:p w:rsidR="001C1827" w:rsidRDefault="001C1827" w:rsidP="001C1827">
      <w:pPr>
        <w:pStyle w:val="a3"/>
        <w:widowControl/>
        <w:autoSpaceDE/>
        <w:autoSpaceDN/>
        <w:ind w:left="1571"/>
        <w:jc w:val="both"/>
        <w:rPr>
          <w:rFonts w:ascii="Times New Roman" w:hAnsi="Times New Roman" w:cs="Times New Roman"/>
          <w:sz w:val="28"/>
          <w:szCs w:val="28"/>
        </w:rPr>
      </w:pPr>
    </w:p>
    <w:p w:rsidR="001C1827" w:rsidRDefault="001C1827" w:rsidP="001C1827">
      <w:pPr>
        <w:pStyle w:val="a3"/>
        <w:widowControl/>
        <w:autoSpaceDE/>
        <w:autoSpaceDN/>
        <w:ind w:left="1571"/>
        <w:jc w:val="center"/>
        <w:rPr>
          <w:rFonts w:ascii="Times New Roman" w:hAnsi="Times New Roman" w:cs="Times New Roman"/>
          <w:sz w:val="28"/>
          <w:szCs w:val="28"/>
        </w:rPr>
      </w:pPr>
      <w:r>
        <w:rPr>
          <w:rFonts w:ascii="Times New Roman" w:hAnsi="Times New Roman" w:cs="Times New Roman"/>
          <w:sz w:val="28"/>
          <w:szCs w:val="28"/>
        </w:rPr>
        <w:t>СПИСОК РОЗСИЛКИ</w:t>
      </w:r>
    </w:p>
    <w:p w:rsidR="001C1827" w:rsidRDefault="001C1827" w:rsidP="001C1827">
      <w:pPr>
        <w:pStyle w:val="a3"/>
        <w:widowControl/>
        <w:autoSpaceDE/>
        <w:autoSpaceDN/>
        <w:ind w:left="1571"/>
        <w:jc w:val="center"/>
        <w:rPr>
          <w:rFonts w:ascii="Times New Roman" w:hAnsi="Times New Roman" w:cs="Times New Roman"/>
          <w:sz w:val="28"/>
          <w:szCs w:val="28"/>
        </w:rPr>
      </w:pPr>
      <w:r>
        <w:rPr>
          <w:rFonts w:ascii="Times New Roman" w:hAnsi="Times New Roman" w:cs="Times New Roman"/>
          <w:sz w:val="28"/>
          <w:szCs w:val="28"/>
        </w:rPr>
        <w:t>проекту рішення районної ради</w:t>
      </w:r>
    </w:p>
    <w:p w:rsidR="00422972" w:rsidRDefault="00422972" w:rsidP="00422972">
      <w:pPr>
        <w:pStyle w:val="a3"/>
        <w:widowControl/>
        <w:autoSpaceDE/>
        <w:autoSpaceDN/>
        <w:ind w:left="1571"/>
        <w:jc w:val="both"/>
        <w:rPr>
          <w:rFonts w:ascii="Times New Roman" w:hAnsi="Times New Roman" w:cs="Times New Roman"/>
          <w:sz w:val="28"/>
          <w:szCs w:val="28"/>
        </w:rPr>
      </w:pPr>
    </w:p>
    <w:p w:rsidR="00422972" w:rsidRDefault="001C1827" w:rsidP="001C1827">
      <w:pPr>
        <w:pStyle w:val="a3"/>
        <w:widowControl/>
        <w:autoSpaceDE/>
        <w:autoSpaceDN/>
        <w:ind w:left="1571"/>
        <w:jc w:val="center"/>
        <w:rPr>
          <w:rFonts w:ascii="Times New Roman" w:hAnsi="Times New Roman" w:cs="Times New Roman"/>
          <w:sz w:val="28"/>
          <w:szCs w:val="28"/>
        </w:rPr>
      </w:pPr>
      <w:r>
        <w:rPr>
          <w:rFonts w:ascii="Times New Roman" w:hAnsi="Times New Roman" w:cs="Times New Roman"/>
          <w:sz w:val="28"/>
          <w:szCs w:val="28"/>
        </w:rPr>
        <w:t>(найменування проекту)</w:t>
      </w:r>
    </w:p>
    <w:p w:rsidR="001C1827" w:rsidRDefault="001C1827" w:rsidP="001C1827">
      <w:pPr>
        <w:pStyle w:val="a3"/>
        <w:widowControl/>
        <w:autoSpaceDE/>
        <w:autoSpaceDN/>
        <w:ind w:left="1571"/>
        <w:jc w:val="center"/>
        <w:rPr>
          <w:rFonts w:ascii="Times New Roman" w:hAnsi="Times New Roman" w:cs="Times New Roman"/>
          <w:sz w:val="28"/>
          <w:szCs w:val="28"/>
        </w:rPr>
      </w:pPr>
    </w:p>
    <w:tbl>
      <w:tblPr>
        <w:tblStyle w:val="a4"/>
        <w:tblW w:w="8647" w:type="dxa"/>
        <w:tblInd w:w="704" w:type="dxa"/>
        <w:tblLook w:val="04A0" w:firstRow="1" w:lastRow="0" w:firstColumn="1" w:lastColumn="0" w:noHBand="0" w:noVBand="1"/>
      </w:tblPr>
      <w:tblGrid>
        <w:gridCol w:w="1276"/>
        <w:gridCol w:w="4394"/>
        <w:gridCol w:w="2977"/>
      </w:tblGrid>
      <w:tr w:rsidR="001C1827" w:rsidTr="001E52A9">
        <w:tc>
          <w:tcPr>
            <w:tcW w:w="1276" w:type="dxa"/>
          </w:tcPr>
          <w:p w:rsidR="001C1827" w:rsidRDefault="001C1827" w:rsidP="001C1827">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w:t>
            </w:r>
          </w:p>
          <w:p w:rsidR="001C1827" w:rsidRDefault="001C1827" w:rsidP="001C1827">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з/п</w:t>
            </w:r>
          </w:p>
        </w:tc>
        <w:tc>
          <w:tcPr>
            <w:tcW w:w="4394" w:type="dxa"/>
          </w:tcPr>
          <w:p w:rsidR="001C1827" w:rsidRDefault="001C1827" w:rsidP="001C1827">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Найменування адресату</w:t>
            </w:r>
          </w:p>
        </w:tc>
        <w:tc>
          <w:tcPr>
            <w:tcW w:w="2977" w:type="dxa"/>
          </w:tcPr>
          <w:p w:rsidR="001C1827" w:rsidRDefault="001C1827" w:rsidP="001C1827">
            <w:pPr>
              <w:pStyle w:val="a3"/>
              <w:widowControl/>
              <w:autoSpaceDE/>
              <w:autoSpaceDN/>
              <w:ind w:left="0"/>
              <w:jc w:val="center"/>
              <w:rPr>
                <w:rFonts w:ascii="Times New Roman" w:hAnsi="Times New Roman" w:cs="Times New Roman"/>
                <w:sz w:val="28"/>
                <w:szCs w:val="28"/>
              </w:rPr>
            </w:pPr>
            <w:r>
              <w:rPr>
                <w:rFonts w:ascii="Times New Roman" w:hAnsi="Times New Roman" w:cs="Times New Roman"/>
                <w:sz w:val="28"/>
                <w:szCs w:val="28"/>
              </w:rPr>
              <w:t>Кількість екземплярів</w:t>
            </w:r>
          </w:p>
        </w:tc>
      </w:tr>
      <w:tr w:rsidR="001C1827" w:rsidTr="001E52A9">
        <w:trPr>
          <w:trHeight w:val="613"/>
        </w:trPr>
        <w:tc>
          <w:tcPr>
            <w:tcW w:w="1276" w:type="dxa"/>
          </w:tcPr>
          <w:p w:rsidR="001C1827" w:rsidRDefault="001C1827" w:rsidP="001C1827">
            <w:pPr>
              <w:pStyle w:val="a3"/>
              <w:widowControl/>
              <w:autoSpaceDE/>
              <w:autoSpaceDN/>
              <w:ind w:left="0"/>
              <w:jc w:val="center"/>
              <w:rPr>
                <w:rFonts w:ascii="Times New Roman" w:hAnsi="Times New Roman" w:cs="Times New Roman"/>
                <w:sz w:val="28"/>
                <w:szCs w:val="28"/>
              </w:rPr>
            </w:pPr>
          </w:p>
        </w:tc>
        <w:tc>
          <w:tcPr>
            <w:tcW w:w="4394" w:type="dxa"/>
          </w:tcPr>
          <w:p w:rsidR="001C1827" w:rsidRDefault="001C1827" w:rsidP="001C1827">
            <w:pPr>
              <w:pStyle w:val="a3"/>
              <w:widowControl/>
              <w:autoSpaceDE/>
              <w:autoSpaceDN/>
              <w:ind w:left="0"/>
              <w:jc w:val="center"/>
              <w:rPr>
                <w:rFonts w:ascii="Times New Roman" w:hAnsi="Times New Roman" w:cs="Times New Roman"/>
                <w:sz w:val="28"/>
                <w:szCs w:val="28"/>
              </w:rPr>
            </w:pPr>
          </w:p>
        </w:tc>
        <w:tc>
          <w:tcPr>
            <w:tcW w:w="2977" w:type="dxa"/>
          </w:tcPr>
          <w:p w:rsidR="001C1827" w:rsidRDefault="001C1827" w:rsidP="001C1827">
            <w:pPr>
              <w:pStyle w:val="a3"/>
              <w:widowControl/>
              <w:autoSpaceDE/>
              <w:autoSpaceDN/>
              <w:ind w:left="0"/>
              <w:jc w:val="center"/>
              <w:rPr>
                <w:rFonts w:ascii="Times New Roman" w:hAnsi="Times New Roman" w:cs="Times New Roman"/>
                <w:sz w:val="28"/>
                <w:szCs w:val="28"/>
              </w:rPr>
            </w:pPr>
          </w:p>
        </w:tc>
      </w:tr>
    </w:tbl>
    <w:p w:rsidR="001C1827" w:rsidRDefault="001C1827" w:rsidP="001C1827">
      <w:pPr>
        <w:pStyle w:val="a3"/>
        <w:widowControl/>
        <w:autoSpaceDE/>
        <w:autoSpaceDN/>
        <w:ind w:left="1571"/>
        <w:jc w:val="center"/>
        <w:rPr>
          <w:rFonts w:ascii="Times New Roman" w:hAnsi="Times New Roman" w:cs="Times New Roman"/>
          <w:sz w:val="28"/>
          <w:szCs w:val="28"/>
        </w:rPr>
      </w:pPr>
    </w:p>
    <w:p w:rsidR="001C1827" w:rsidRDefault="001C1827" w:rsidP="001C1827">
      <w:pPr>
        <w:tabs>
          <w:tab w:val="left" w:pos="709"/>
        </w:tabs>
        <w:jc w:val="both"/>
        <w:rPr>
          <w:rFonts w:asciiTheme="minorHAnsi" w:hAnsiTheme="minorHAnsi"/>
        </w:rPr>
      </w:pPr>
      <w:r>
        <w:tab/>
      </w:r>
      <w:r>
        <w:rPr>
          <w:rFonts w:asciiTheme="minorHAnsi" w:hAnsiTheme="minorHAnsi"/>
        </w:rPr>
        <w:t>____________________                     ________________                     _____________________</w:t>
      </w:r>
    </w:p>
    <w:p w:rsidR="001C1827" w:rsidRDefault="001C1827" w:rsidP="001C1827">
      <w:pPr>
        <w:tabs>
          <w:tab w:val="left" w:pos="1944"/>
          <w:tab w:val="left" w:pos="4152"/>
          <w:tab w:val="left" w:pos="6552"/>
        </w:tabs>
        <w:jc w:val="both"/>
        <w:rPr>
          <w:rFonts w:asciiTheme="minorHAnsi" w:hAnsiTheme="minorHAnsi"/>
        </w:rPr>
      </w:pPr>
      <w:r>
        <w:rPr>
          <w:rFonts w:asciiTheme="minorHAnsi" w:hAnsiTheme="minorHAnsi"/>
        </w:rPr>
        <w:t xml:space="preserve">                           (посада)    </w:t>
      </w:r>
      <w:r>
        <w:rPr>
          <w:rFonts w:asciiTheme="minorHAnsi" w:hAnsiTheme="minorHAnsi"/>
        </w:rPr>
        <w:tab/>
        <w:t>(підпис)</w:t>
      </w:r>
      <w:r>
        <w:rPr>
          <w:rFonts w:asciiTheme="minorHAnsi" w:hAnsiTheme="minorHAnsi"/>
        </w:rPr>
        <w:tab/>
        <w:t>(Прізвище, ініціали)</w:t>
      </w:r>
    </w:p>
    <w:p w:rsidR="001C1827" w:rsidRDefault="001C1827" w:rsidP="001C1827">
      <w:pPr>
        <w:tabs>
          <w:tab w:val="left" w:pos="1944"/>
        </w:tabs>
        <w:jc w:val="both"/>
        <w:rPr>
          <w:rFonts w:asciiTheme="minorHAnsi" w:hAnsiTheme="minorHAnsi"/>
        </w:rPr>
      </w:pPr>
    </w:p>
    <w:p w:rsidR="001E52A9" w:rsidRDefault="001E52A9" w:rsidP="001C1827">
      <w:pPr>
        <w:tabs>
          <w:tab w:val="left" w:pos="1944"/>
        </w:tabs>
        <w:jc w:val="both"/>
        <w:rPr>
          <w:rFonts w:asciiTheme="minorHAnsi" w:hAnsiTheme="minorHAnsi"/>
        </w:rPr>
      </w:pPr>
    </w:p>
    <w:p w:rsidR="001E52A9" w:rsidRDefault="001E52A9" w:rsidP="001C1827">
      <w:pPr>
        <w:tabs>
          <w:tab w:val="left" w:pos="1944"/>
        </w:tabs>
        <w:jc w:val="both"/>
        <w:rPr>
          <w:rFonts w:asciiTheme="minorHAnsi" w:hAnsiTheme="minorHAnsi"/>
        </w:rPr>
      </w:pPr>
    </w:p>
    <w:p w:rsidR="001E52A9" w:rsidRDefault="001E52A9" w:rsidP="001E52A9">
      <w:pPr>
        <w:pStyle w:val="a3"/>
        <w:numPr>
          <w:ilvl w:val="0"/>
          <w:numId w:val="2"/>
        </w:numPr>
        <w:tabs>
          <w:tab w:val="left" w:pos="1944"/>
        </w:tabs>
        <w:jc w:val="center"/>
        <w:rPr>
          <w:rFonts w:ascii="Times New Roman" w:hAnsi="Times New Roman" w:cs="Times New Roman"/>
          <w:b/>
          <w:sz w:val="28"/>
          <w:szCs w:val="28"/>
        </w:rPr>
      </w:pPr>
      <w:r w:rsidRPr="001E52A9">
        <w:rPr>
          <w:rFonts w:ascii="Times New Roman" w:hAnsi="Times New Roman" w:cs="Times New Roman"/>
          <w:b/>
          <w:sz w:val="28"/>
          <w:szCs w:val="28"/>
        </w:rPr>
        <w:t>Строки внесення проекту рішення до районної ради.</w:t>
      </w:r>
    </w:p>
    <w:p w:rsidR="001E52A9" w:rsidRDefault="00337B49" w:rsidP="000647F5">
      <w:pPr>
        <w:pStyle w:val="a3"/>
        <w:numPr>
          <w:ilvl w:val="1"/>
          <w:numId w:val="2"/>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Відповідно до Регламенту районної ради пропозиції  до орієнтовного порядку денного сесії з обґрунтуванням включення питань до порядку денного з комплектом відповідних документів подаються до районної радим не пізніше, ніж за </w:t>
      </w:r>
      <w:r w:rsidR="00C37172">
        <w:rPr>
          <w:rFonts w:ascii="Times New Roman" w:hAnsi="Times New Roman" w:cs="Times New Roman"/>
          <w:sz w:val="28"/>
          <w:szCs w:val="28"/>
        </w:rPr>
        <w:t>10</w:t>
      </w:r>
      <w:r>
        <w:rPr>
          <w:rFonts w:ascii="Times New Roman" w:hAnsi="Times New Roman" w:cs="Times New Roman"/>
          <w:sz w:val="28"/>
          <w:szCs w:val="28"/>
        </w:rPr>
        <w:t xml:space="preserve"> днів до призначеної дати скликання чергової сесії (у виняткових випадках – не пізніше </w:t>
      </w:r>
      <w:r w:rsidR="00C37172">
        <w:rPr>
          <w:rFonts w:ascii="Times New Roman" w:hAnsi="Times New Roman" w:cs="Times New Roman"/>
          <w:sz w:val="28"/>
          <w:szCs w:val="28"/>
        </w:rPr>
        <w:t>ніж за 2 робочі дні до засідання першої постійної комісії районної ради</w:t>
      </w:r>
      <w:r>
        <w:rPr>
          <w:rFonts w:ascii="Times New Roman" w:hAnsi="Times New Roman" w:cs="Times New Roman"/>
          <w:sz w:val="28"/>
          <w:szCs w:val="28"/>
        </w:rPr>
        <w:t>) з супровідним листом</w:t>
      </w:r>
      <w:r w:rsidR="00366E0D">
        <w:rPr>
          <w:rFonts w:ascii="Times New Roman" w:hAnsi="Times New Roman" w:cs="Times New Roman"/>
          <w:sz w:val="28"/>
          <w:szCs w:val="28"/>
        </w:rPr>
        <w:t>.</w:t>
      </w:r>
    </w:p>
    <w:p w:rsidR="00366E0D" w:rsidRDefault="00366E0D" w:rsidP="000647F5">
      <w:pPr>
        <w:pStyle w:val="a3"/>
        <w:numPr>
          <w:ilvl w:val="1"/>
          <w:numId w:val="2"/>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Проекти рішень подаються як  в паперовому, так і на електронному носії.</w:t>
      </w:r>
    </w:p>
    <w:p w:rsidR="00366E0D" w:rsidRDefault="00366E0D" w:rsidP="000647F5">
      <w:pPr>
        <w:pStyle w:val="a3"/>
        <w:numPr>
          <w:ilvl w:val="1"/>
          <w:numId w:val="2"/>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Відповідальність за зміст проекту рішення, в тому числі і на електронному носії, несе безпосередній розробник проекту рішення.</w:t>
      </w:r>
    </w:p>
    <w:p w:rsidR="00D449FB" w:rsidRDefault="00D449FB" w:rsidP="000647F5">
      <w:pPr>
        <w:tabs>
          <w:tab w:val="left" w:pos="1944"/>
        </w:tabs>
        <w:ind w:firstLine="851"/>
        <w:jc w:val="both"/>
        <w:rPr>
          <w:rFonts w:ascii="Times New Roman" w:hAnsi="Times New Roman" w:cs="Times New Roman"/>
          <w:sz w:val="28"/>
          <w:szCs w:val="28"/>
        </w:rPr>
      </w:pPr>
    </w:p>
    <w:p w:rsidR="00D449FB" w:rsidRDefault="00D449FB" w:rsidP="00D449FB">
      <w:pPr>
        <w:pStyle w:val="a3"/>
        <w:numPr>
          <w:ilvl w:val="0"/>
          <w:numId w:val="2"/>
        </w:numPr>
        <w:tabs>
          <w:tab w:val="left" w:pos="1944"/>
        </w:tabs>
        <w:jc w:val="center"/>
        <w:rPr>
          <w:rFonts w:ascii="Times New Roman" w:hAnsi="Times New Roman" w:cs="Times New Roman"/>
          <w:b/>
          <w:sz w:val="28"/>
          <w:szCs w:val="28"/>
        </w:rPr>
      </w:pPr>
      <w:r w:rsidRPr="00D449FB">
        <w:rPr>
          <w:rFonts w:ascii="Times New Roman" w:hAnsi="Times New Roman" w:cs="Times New Roman"/>
          <w:b/>
          <w:sz w:val="28"/>
          <w:szCs w:val="28"/>
        </w:rPr>
        <w:t>Оформлення додатків до рішень районної ради</w:t>
      </w:r>
      <w:r>
        <w:rPr>
          <w:rFonts w:ascii="Times New Roman" w:hAnsi="Times New Roman" w:cs="Times New Roman"/>
          <w:b/>
          <w:sz w:val="28"/>
          <w:szCs w:val="28"/>
        </w:rPr>
        <w:t>.</w:t>
      </w:r>
    </w:p>
    <w:p w:rsidR="00D449FB" w:rsidRDefault="00D449FB" w:rsidP="000647F5">
      <w:pPr>
        <w:pStyle w:val="a3"/>
        <w:numPr>
          <w:ilvl w:val="1"/>
          <w:numId w:val="2"/>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Рішення районної ради можуть мати додатки, в яких конкретизується зміст окремих пунктів рішення. Додатки можуть бути підготовлені у вигляді цифрових таблиць, що уточнюють зміст рішення, або </w:t>
      </w:r>
      <w:r w:rsidR="00C37172">
        <w:rPr>
          <w:rFonts w:ascii="Times New Roman" w:hAnsi="Times New Roman" w:cs="Times New Roman"/>
          <w:sz w:val="28"/>
          <w:szCs w:val="28"/>
        </w:rPr>
        <w:t>є</w:t>
      </w:r>
      <w:r>
        <w:rPr>
          <w:rFonts w:ascii="Times New Roman" w:hAnsi="Times New Roman" w:cs="Times New Roman"/>
          <w:sz w:val="28"/>
          <w:szCs w:val="28"/>
        </w:rPr>
        <w:t xml:space="preserve"> документ</w:t>
      </w:r>
      <w:r w:rsidR="00C37172">
        <w:rPr>
          <w:rFonts w:ascii="Times New Roman" w:hAnsi="Times New Roman" w:cs="Times New Roman"/>
          <w:sz w:val="28"/>
          <w:szCs w:val="28"/>
        </w:rPr>
        <w:t>ом</w:t>
      </w:r>
      <w:r>
        <w:rPr>
          <w:rFonts w:ascii="Times New Roman" w:hAnsi="Times New Roman" w:cs="Times New Roman"/>
          <w:sz w:val="28"/>
          <w:szCs w:val="28"/>
        </w:rPr>
        <w:t>, що носить самостійний характер (положення, правила, статути тощо).</w:t>
      </w:r>
    </w:p>
    <w:p w:rsidR="00CF446D" w:rsidRDefault="00CF446D" w:rsidP="000647F5">
      <w:pPr>
        <w:pStyle w:val="a3"/>
        <w:numPr>
          <w:ilvl w:val="1"/>
          <w:numId w:val="2"/>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В</w:t>
      </w:r>
      <w:r w:rsidR="00C37172">
        <w:rPr>
          <w:rFonts w:ascii="Times New Roman" w:hAnsi="Times New Roman" w:cs="Times New Roman"/>
          <w:sz w:val="28"/>
          <w:szCs w:val="28"/>
        </w:rPr>
        <w:t>икористовуються</w:t>
      </w:r>
      <w:r>
        <w:rPr>
          <w:rFonts w:ascii="Times New Roman" w:hAnsi="Times New Roman" w:cs="Times New Roman"/>
          <w:sz w:val="28"/>
          <w:szCs w:val="28"/>
        </w:rPr>
        <w:t xml:space="preserve"> наступні форми затвердження додатків до рішень:</w:t>
      </w:r>
    </w:p>
    <w:p w:rsidR="00CF446D" w:rsidRDefault="00EC37DE" w:rsidP="000647F5">
      <w:pPr>
        <w:pStyle w:val="a3"/>
        <w:numPr>
          <w:ilvl w:val="0"/>
          <w:numId w:val="4"/>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я</w:t>
      </w:r>
      <w:r w:rsidR="00CF446D">
        <w:rPr>
          <w:rFonts w:ascii="Times New Roman" w:hAnsi="Times New Roman" w:cs="Times New Roman"/>
          <w:sz w:val="28"/>
          <w:szCs w:val="28"/>
        </w:rPr>
        <w:t>кщо один додаток: «Забезпечити виконання заходів … згідно з додатком». «Затвердити заходи щодо підготовки … (додаються)»</w:t>
      </w:r>
      <w:r>
        <w:rPr>
          <w:rFonts w:ascii="Times New Roman" w:hAnsi="Times New Roman" w:cs="Times New Roman"/>
          <w:sz w:val="28"/>
          <w:szCs w:val="28"/>
        </w:rPr>
        <w:t>.</w:t>
      </w:r>
    </w:p>
    <w:p w:rsidR="00EC37DE" w:rsidRDefault="00EC37DE" w:rsidP="000647F5">
      <w:pPr>
        <w:pStyle w:val="a3"/>
        <w:numPr>
          <w:ilvl w:val="0"/>
          <w:numId w:val="4"/>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Якщо декілька додатків: Затвердити постійно діючу комісію згідно з додатком 1»; «Затвердити згідно з додатком 2», або «Затвердити постійно діючу комісію (додаток 1); «затвердити (додаток 2)».</w:t>
      </w:r>
    </w:p>
    <w:p w:rsidR="001C1177" w:rsidRDefault="001C1177" w:rsidP="000647F5">
      <w:pPr>
        <w:pStyle w:val="a3"/>
        <w:numPr>
          <w:ilvl w:val="1"/>
          <w:numId w:val="2"/>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Додатки до рішення повинні мати відмітку з посиланням на рішення, його дату та номер. Відмітка робиться у верхньому правому полі першого аркушу додатку.</w:t>
      </w:r>
    </w:p>
    <w:p w:rsidR="001C1177" w:rsidRDefault="001C1177" w:rsidP="001C1177">
      <w:pPr>
        <w:pStyle w:val="a3"/>
        <w:tabs>
          <w:tab w:val="left" w:pos="1944"/>
        </w:tabs>
        <w:ind w:left="1571"/>
        <w:jc w:val="both"/>
        <w:rPr>
          <w:rFonts w:ascii="Times New Roman" w:hAnsi="Times New Roman" w:cs="Times New Roman"/>
          <w:sz w:val="28"/>
          <w:szCs w:val="28"/>
        </w:rPr>
      </w:pPr>
    </w:p>
    <w:p w:rsidR="001C1177" w:rsidRPr="001C1177" w:rsidRDefault="001C1177" w:rsidP="00192692">
      <w:pPr>
        <w:ind w:firstLine="1560"/>
        <w:rPr>
          <w:rFonts w:ascii="Times New Roman" w:hAnsi="Times New Roman" w:cs="Times New Roman"/>
          <w:sz w:val="28"/>
          <w:szCs w:val="28"/>
        </w:rPr>
      </w:pPr>
      <w:r>
        <w:rPr>
          <w:rFonts w:ascii="Times New Roman" w:hAnsi="Times New Roman" w:cs="Times New Roman"/>
          <w:sz w:val="28"/>
          <w:szCs w:val="28"/>
        </w:rPr>
        <w:t xml:space="preserve">Наприклад: </w:t>
      </w:r>
      <w:r>
        <w:rPr>
          <w:rFonts w:ascii="Times New Roman" w:hAnsi="Times New Roman" w:cs="Times New Roman"/>
          <w:sz w:val="28"/>
          <w:szCs w:val="28"/>
        </w:rPr>
        <w:tab/>
        <w:t xml:space="preserve">                      </w:t>
      </w:r>
      <w:r w:rsidRPr="001C1177">
        <w:rPr>
          <w:rFonts w:ascii="Times New Roman" w:hAnsi="Times New Roman" w:cs="Times New Roman"/>
          <w:sz w:val="28"/>
          <w:szCs w:val="28"/>
        </w:rPr>
        <w:t xml:space="preserve">Додаток до рішення </w:t>
      </w:r>
      <w:r w:rsidR="001B60B1">
        <w:rPr>
          <w:rFonts w:ascii="Times New Roman" w:hAnsi="Times New Roman" w:cs="Times New Roman"/>
          <w:sz w:val="28"/>
          <w:szCs w:val="28"/>
        </w:rPr>
        <w:t xml:space="preserve">третьої </w:t>
      </w:r>
      <w:r w:rsidRPr="001C1177">
        <w:rPr>
          <w:rFonts w:ascii="Times New Roman" w:hAnsi="Times New Roman" w:cs="Times New Roman"/>
          <w:sz w:val="28"/>
          <w:szCs w:val="28"/>
        </w:rPr>
        <w:t xml:space="preserve">сесії </w:t>
      </w:r>
    </w:p>
    <w:p w:rsidR="001C1177" w:rsidRPr="001C1177" w:rsidRDefault="001C1177" w:rsidP="001C1177">
      <w:pPr>
        <w:rPr>
          <w:rFonts w:ascii="Times New Roman" w:hAnsi="Times New Roman" w:cs="Times New Roman"/>
          <w:sz w:val="28"/>
          <w:szCs w:val="28"/>
        </w:rPr>
      </w:pPr>
      <w:r w:rsidRPr="001C1177">
        <w:rPr>
          <w:rFonts w:ascii="Times New Roman" w:hAnsi="Times New Roman" w:cs="Times New Roman"/>
          <w:sz w:val="28"/>
          <w:szCs w:val="28"/>
        </w:rPr>
        <w:t xml:space="preserve">                                                                         районної ради  </w:t>
      </w:r>
      <w:r w:rsidR="001B60B1">
        <w:rPr>
          <w:rFonts w:ascii="Times New Roman" w:hAnsi="Times New Roman" w:cs="Times New Roman"/>
          <w:sz w:val="28"/>
          <w:szCs w:val="28"/>
        </w:rPr>
        <w:t>восьмого</w:t>
      </w:r>
      <w:r w:rsidRPr="001C1177">
        <w:rPr>
          <w:rFonts w:ascii="Times New Roman" w:hAnsi="Times New Roman" w:cs="Times New Roman"/>
          <w:sz w:val="28"/>
          <w:szCs w:val="28"/>
        </w:rPr>
        <w:t xml:space="preserve"> скликання</w:t>
      </w:r>
    </w:p>
    <w:p w:rsidR="001B60B1" w:rsidRDefault="001C1177" w:rsidP="001C1177">
      <w:pPr>
        <w:rPr>
          <w:rFonts w:ascii="Times New Roman" w:hAnsi="Times New Roman" w:cs="Times New Roman"/>
          <w:sz w:val="28"/>
          <w:szCs w:val="28"/>
          <w:lang w:val="en-US"/>
        </w:rPr>
      </w:pPr>
      <w:r w:rsidRPr="001C1177">
        <w:rPr>
          <w:sz w:val="28"/>
          <w:szCs w:val="28"/>
        </w:rPr>
        <w:t xml:space="preserve">                                                                         </w:t>
      </w:r>
      <w:r w:rsidRPr="001C1177">
        <w:rPr>
          <w:rFonts w:ascii="Times New Roman" w:hAnsi="Times New Roman" w:cs="Times New Roman"/>
          <w:sz w:val="28"/>
          <w:szCs w:val="28"/>
        </w:rPr>
        <w:t xml:space="preserve">від </w:t>
      </w:r>
      <w:r w:rsidR="001B60B1">
        <w:rPr>
          <w:rFonts w:ascii="Times New Roman" w:hAnsi="Times New Roman" w:cs="Times New Roman"/>
          <w:sz w:val="28"/>
          <w:szCs w:val="28"/>
        </w:rPr>
        <w:t>01.05.</w:t>
      </w:r>
      <w:r>
        <w:rPr>
          <w:rFonts w:ascii="Times New Roman" w:hAnsi="Times New Roman" w:cs="Times New Roman"/>
          <w:sz w:val="28"/>
          <w:szCs w:val="28"/>
        </w:rPr>
        <w:t>20</w:t>
      </w:r>
      <w:r w:rsidR="001B60B1">
        <w:rPr>
          <w:rFonts w:ascii="Times New Roman" w:hAnsi="Times New Roman" w:cs="Times New Roman"/>
          <w:sz w:val="28"/>
          <w:szCs w:val="28"/>
        </w:rPr>
        <w:t>21</w:t>
      </w:r>
      <w:r w:rsidRPr="001C1177">
        <w:rPr>
          <w:rFonts w:ascii="Times New Roman" w:hAnsi="Times New Roman" w:cs="Times New Roman"/>
          <w:sz w:val="28"/>
          <w:szCs w:val="28"/>
        </w:rPr>
        <w:t xml:space="preserve"> року № </w:t>
      </w:r>
      <w:r w:rsidR="001B60B1">
        <w:rPr>
          <w:rFonts w:ascii="Times New Roman" w:hAnsi="Times New Roman" w:cs="Times New Roman"/>
          <w:sz w:val="28"/>
          <w:szCs w:val="28"/>
        </w:rPr>
        <w:t>111-</w:t>
      </w:r>
      <w:r w:rsidR="001B60B1">
        <w:rPr>
          <w:rFonts w:ascii="Times New Roman" w:hAnsi="Times New Roman" w:cs="Times New Roman"/>
          <w:sz w:val="28"/>
          <w:szCs w:val="28"/>
          <w:lang w:val="en-US"/>
        </w:rPr>
        <w:t>III</w:t>
      </w:r>
    </w:p>
    <w:p w:rsidR="001B60B1" w:rsidRDefault="001B60B1" w:rsidP="001C1177">
      <w:pPr>
        <w:rPr>
          <w:rFonts w:ascii="Times New Roman" w:hAnsi="Times New Roman" w:cs="Times New Roman"/>
          <w:sz w:val="28"/>
          <w:szCs w:val="28"/>
          <w:lang w:val="en-US"/>
        </w:rPr>
      </w:pPr>
    </w:p>
    <w:p w:rsidR="001B60B1" w:rsidRDefault="001B60B1" w:rsidP="000647F5">
      <w:pPr>
        <w:pStyle w:val="a3"/>
        <w:numPr>
          <w:ilvl w:val="1"/>
          <w:numId w:val="2"/>
        </w:numPr>
        <w:ind w:left="0" w:firstLine="851"/>
        <w:rPr>
          <w:rFonts w:ascii="Times New Roman" w:hAnsi="Times New Roman" w:cs="Times New Roman"/>
          <w:sz w:val="28"/>
          <w:szCs w:val="28"/>
        </w:rPr>
      </w:pPr>
      <w:r>
        <w:rPr>
          <w:rFonts w:ascii="Times New Roman" w:hAnsi="Times New Roman" w:cs="Times New Roman"/>
          <w:sz w:val="28"/>
          <w:szCs w:val="28"/>
        </w:rPr>
        <w:t>Додатки підписуються заступником голови.</w:t>
      </w:r>
    </w:p>
    <w:p w:rsidR="001C1177" w:rsidRPr="001B60B1" w:rsidRDefault="001B60B1" w:rsidP="000647F5">
      <w:pPr>
        <w:pStyle w:val="a3"/>
        <w:numPr>
          <w:ilvl w:val="1"/>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Якщо документ (програм, положення, заходи, правила) затверджується рішенням, то використовується гриф затвердження. Гриф затвердження складається зі слова ЗАТВЕРДЖЕНО (без лапок), назви, дати та номера затверджуваного документа у називному відмінку.</w:t>
      </w:r>
      <w:r w:rsidR="001C1177" w:rsidRPr="001B60B1">
        <w:rPr>
          <w:rFonts w:ascii="Times New Roman" w:hAnsi="Times New Roman" w:cs="Times New Roman"/>
          <w:sz w:val="28"/>
          <w:szCs w:val="28"/>
        </w:rPr>
        <w:t xml:space="preserve"> </w:t>
      </w:r>
    </w:p>
    <w:p w:rsidR="00192692" w:rsidRDefault="00192692" w:rsidP="001C1177">
      <w:pPr>
        <w:pStyle w:val="a3"/>
        <w:tabs>
          <w:tab w:val="left" w:pos="1944"/>
          <w:tab w:val="left" w:pos="6948"/>
        </w:tabs>
        <w:ind w:left="1571"/>
        <w:jc w:val="both"/>
        <w:rPr>
          <w:rFonts w:ascii="Times New Roman" w:hAnsi="Times New Roman" w:cs="Times New Roman"/>
          <w:sz w:val="28"/>
          <w:szCs w:val="28"/>
        </w:rPr>
      </w:pPr>
      <w:r>
        <w:rPr>
          <w:rFonts w:ascii="Times New Roman" w:hAnsi="Times New Roman" w:cs="Times New Roman"/>
          <w:sz w:val="28"/>
          <w:szCs w:val="28"/>
        </w:rPr>
        <w:t>Наприклад:                                     ЗАТВЕРДЖЕНО</w:t>
      </w:r>
    </w:p>
    <w:p w:rsidR="00192692" w:rsidRDefault="00192692" w:rsidP="001C1177">
      <w:pPr>
        <w:pStyle w:val="a3"/>
        <w:tabs>
          <w:tab w:val="left" w:pos="1944"/>
          <w:tab w:val="left" w:pos="6948"/>
        </w:tabs>
        <w:ind w:left="1571"/>
        <w:jc w:val="both"/>
        <w:rPr>
          <w:rFonts w:ascii="Times New Roman" w:hAnsi="Times New Roman" w:cs="Times New Roman"/>
          <w:sz w:val="28"/>
          <w:szCs w:val="28"/>
        </w:rPr>
      </w:pPr>
      <w:r>
        <w:rPr>
          <w:rFonts w:ascii="Times New Roman" w:hAnsi="Times New Roman" w:cs="Times New Roman"/>
          <w:sz w:val="28"/>
          <w:szCs w:val="28"/>
        </w:rPr>
        <w:t xml:space="preserve">                                                         Рішення Лубенської районної </w:t>
      </w:r>
    </w:p>
    <w:p w:rsidR="00192692" w:rsidRDefault="00192692" w:rsidP="00192692">
      <w:pPr>
        <w:tabs>
          <w:tab w:val="left" w:pos="5616"/>
        </w:tabs>
        <w:rPr>
          <w:rFonts w:ascii="Times New Roman" w:hAnsi="Times New Roman" w:cs="Times New Roman"/>
          <w:sz w:val="28"/>
          <w:szCs w:val="28"/>
        </w:rPr>
      </w:pPr>
      <w:r>
        <w:t xml:space="preserve">                                                                                                               </w:t>
      </w:r>
      <w:r w:rsidRPr="00192692">
        <w:rPr>
          <w:rFonts w:ascii="Times New Roman" w:hAnsi="Times New Roman" w:cs="Times New Roman"/>
          <w:sz w:val="28"/>
          <w:szCs w:val="28"/>
        </w:rPr>
        <w:t>ради</w:t>
      </w:r>
    </w:p>
    <w:p w:rsidR="00192692" w:rsidRDefault="00192692" w:rsidP="00192692">
      <w:pPr>
        <w:tabs>
          <w:tab w:val="left" w:pos="5616"/>
        </w:tabs>
        <w:rPr>
          <w:rFonts w:ascii="Times New Roman" w:hAnsi="Times New Roman" w:cs="Times New Roman"/>
          <w:sz w:val="28"/>
          <w:szCs w:val="28"/>
          <w:lang w:val="en-US"/>
        </w:rPr>
      </w:pPr>
      <w:r>
        <w:rPr>
          <w:rFonts w:ascii="Times New Roman" w:hAnsi="Times New Roman" w:cs="Times New Roman"/>
          <w:sz w:val="28"/>
          <w:szCs w:val="28"/>
        </w:rPr>
        <w:t xml:space="preserve">                                                                               01.05.2021 року №111-</w:t>
      </w:r>
      <w:r>
        <w:rPr>
          <w:rFonts w:ascii="Times New Roman" w:hAnsi="Times New Roman" w:cs="Times New Roman"/>
          <w:sz w:val="28"/>
          <w:szCs w:val="28"/>
          <w:lang w:val="en-US"/>
        </w:rPr>
        <w:t>III</w:t>
      </w:r>
    </w:p>
    <w:p w:rsidR="00192692" w:rsidRDefault="00192692" w:rsidP="00192692">
      <w:pPr>
        <w:tabs>
          <w:tab w:val="left" w:pos="5616"/>
        </w:tabs>
        <w:rPr>
          <w:rFonts w:ascii="Times New Roman" w:hAnsi="Times New Roman" w:cs="Times New Roman"/>
          <w:sz w:val="28"/>
          <w:szCs w:val="28"/>
          <w:lang w:val="en-US"/>
        </w:rPr>
      </w:pPr>
    </w:p>
    <w:p w:rsidR="00562ABF" w:rsidRDefault="00192692" w:rsidP="000647F5">
      <w:pPr>
        <w:pStyle w:val="a3"/>
        <w:numPr>
          <w:ilvl w:val="1"/>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Оформлений у вигляді додатків склад комісій, оргкомітетів, робочих груп тощо оформляється за алфавітним порядком прізвищ, запропонованих до їх складу осіб, із зазначенням імен, по батькові, посад за основним місцем роботи.</w:t>
      </w:r>
      <w:r w:rsidR="00562ABF">
        <w:rPr>
          <w:rFonts w:ascii="Times New Roman" w:hAnsi="Times New Roman" w:cs="Times New Roman"/>
          <w:sz w:val="28"/>
          <w:szCs w:val="28"/>
          <w:lang w:val="en-US"/>
        </w:rPr>
        <w:t xml:space="preserve"> </w:t>
      </w:r>
      <w:r w:rsidR="00562ABF">
        <w:rPr>
          <w:rFonts w:ascii="Times New Roman" w:hAnsi="Times New Roman" w:cs="Times New Roman"/>
          <w:sz w:val="28"/>
          <w:szCs w:val="28"/>
        </w:rPr>
        <w:t>Керівництво таких органів перераховується на початку списку у порядку важливості відведених їм функцій.</w:t>
      </w:r>
    </w:p>
    <w:p w:rsidR="00192692" w:rsidRDefault="00562ABF" w:rsidP="000647F5">
      <w:pPr>
        <w:pStyle w:val="a3"/>
        <w:ind w:left="0" w:firstLine="851"/>
        <w:jc w:val="both"/>
        <w:rPr>
          <w:rFonts w:ascii="Times New Roman" w:hAnsi="Times New Roman" w:cs="Times New Roman"/>
          <w:sz w:val="28"/>
          <w:szCs w:val="28"/>
        </w:rPr>
      </w:pPr>
      <w:r>
        <w:rPr>
          <w:rFonts w:ascii="Times New Roman" w:hAnsi="Times New Roman" w:cs="Times New Roman"/>
          <w:sz w:val="28"/>
          <w:szCs w:val="28"/>
        </w:rPr>
        <w:t>Якщо до складу зазначених органів запропоновані особи, які не є працівниками органів місцевого самоврядування чи органів державної влади, то обов’язковим є зазначення їхньої згоди на участь у роботі органу.</w:t>
      </w:r>
    </w:p>
    <w:p w:rsidR="00C37172" w:rsidRDefault="00C37172" w:rsidP="00C37172">
      <w:pPr>
        <w:pStyle w:val="a3"/>
        <w:numPr>
          <w:ilvl w:val="1"/>
          <w:numId w:val="2"/>
        </w:numPr>
        <w:ind w:left="0" w:firstLine="851"/>
        <w:jc w:val="both"/>
        <w:rPr>
          <w:rFonts w:ascii="Times New Roman" w:hAnsi="Times New Roman" w:cs="Times New Roman"/>
          <w:sz w:val="28"/>
          <w:szCs w:val="28"/>
        </w:rPr>
      </w:pPr>
      <w:r>
        <w:rPr>
          <w:rFonts w:ascii="Times New Roman" w:hAnsi="Times New Roman" w:cs="Times New Roman"/>
          <w:sz w:val="28"/>
          <w:szCs w:val="28"/>
        </w:rPr>
        <w:t>У додатках, як і в текстах рішень, вживаються лише загальноприйняті скорочення.</w:t>
      </w:r>
    </w:p>
    <w:p w:rsidR="00363E16" w:rsidRDefault="00C37172" w:rsidP="00363E16">
      <w:pPr>
        <w:pStyle w:val="a3"/>
        <w:numPr>
          <w:ilvl w:val="0"/>
          <w:numId w:val="2"/>
        </w:numPr>
        <w:tabs>
          <w:tab w:val="left" w:pos="5616"/>
        </w:tabs>
        <w:jc w:val="center"/>
        <w:rPr>
          <w:rFonts w:ascii="Times New Roman" w:hAnsi="Times New Roman" w:cs="Times New Roman"/>
          <w:b/>
          <w:sz w:val="28"/>
          <w:szCs w:val="28"/>
        </w:rPr>
      </w:pPr>
      <w:r>
        <w:rPr>
          <w:rFonts w:ascii="Times New Roman" w:hAnsi="Times New Roman" w:cs="Times New Roman"/>
          <w:b/>
          <w:sz w:val="28"/>
          <w:szCs w:val="28"/>
        </w:rPr>
        <w:t>О</w:t>
      </w:r>
      <w:r w:rsidR="00363E16">
        <w:rPr>
          <w:rFonts w:ascii="Times New Roman" w:hAnsi="Times New Roman" w:cs="Times New Roman"/>
          <w:b/>
          <w:sz w:val="28"/>
          <w:szCs w:val="28"/>
        </w:rPr>
        <w:t>собливості підготовки проектів рішень щодо</w:t>
      </w:r>
    </w:p>
    <w:p w:rsidR="00363E16" w:rsidRDefault="00363E16" w:rsidP="00363E16">
      <w:pPr>
        <w:pStyle w:val="a3"/>
        <w:tabs>
          <w:tab w:val="left" w:pos="5616"/>
        </w:tabs>
        <w:jc w:val="center"/>
        <w:rPr>
          <w:rFonts w:ascii="Times New Roman" w:hAnsi="Times New Roman" w:cs="Times New Roman"/>
          <w:b/>
          <w:sz w:val="28"/>
          <w:szCs w:val="28"/>
        </w:rPr>
      </w:pPr>
      <w:r>
        <w:rPr>
          <w:rFonts w:ascii="Times New Roman" w:hAnsi="Times New Roman" w:cs="Times New Roman"/>
          <w:b/>
          <w:sz w:val="28"/>
          <w:szCs w:val="28"/>
        </w:rPr>
        <w:t xml:space="preserve">звітів районної державної адміністрації, які виносяться </w:t>
      </w:r>
    </w:p>
    <w:p w:rsidR="00363E16" w:rsidRDefault="00363E16" w:rsidP="00363E16">
      <w:pPr>
        <w:pStyle w:val="a3"/>
        <w:tabs>
          <w:tab w:val="left" w:pos="5616"/>
        </w:tabs>
        <w:jc w:val="center"/>
        <w:rPr>
          <w:rFonts w:ascii="Times New Roman" w:hAnsi="Times New Roman" w:cs="Times New Roman"/>
          <w:b/>
          <w:sz w:val="28"/>
          <w:szCs w:val="28"/>
        </w:rPr>
      </w:pPr>
      <w:r>
        <w:rPr>
          <w:rFonts w:ascii="Times New Roman" w:hAnsi="Times New Roman" w:cs="Times New Roman"/>
          <w:b/>
          <w:sz w:val="28"/>
          <w:szCs w:val="28"/>
        </w:rPr>
        <w:t>на розгляд ради.</w:t>
      </w:r>
    </w:p>
    <w:p w:rsidR="00363E16" w:rsidRDefault="00363E16" w:rsidP="000647F5">
      <w:pPr>
        <w:pStyle w:val="a3"/>
        <w:numPr>
          <w:ilvl w:val="1"/>
          <w:numId w:val="2"/>
        </w:numPr>
        <w:tabs>
          <w:tab w:val="left" w:pos="1418"/>
        </w:tabs>
        <w:ind w:left="0" w:firstLine="851"/>
        <w:jc w:val="both"/>
        <w:rPr>
          <w:rFonts w:ascii="Times New Roman" w:hAnsi="Times New Roman" w:cs="Times New Roman"/>
          <w:sz w:val="28"/>
          <w:szCs w:val="28"/>
        </w:rPr>
      </w:pPr>
      <w:r w:rsidRPr="00363E16">
        <w:rPr>
          <w:rFonts w:ascii="Times New Roman" w:hAnsi="Times New Roman" w:cs="Times New Roman"/>
          <w:sz w:val="28"/>
          <w:szCs w:val="28"/>
        </w:rPr>
        <w:lastRenderedPageBreak/>
        <w:t xml:space="preserve">Районна державна адміністрація </w:t>
      </w:r>
      <w:r>
        <w:rPr>
          <w:rFonts w:ascii="Times New Roman" w:hAnsi="Times New Roman" w:cs="Times New Roman"/>
          <w:sz w:val="28"/>
          <w:szCs w:val="28"/>
        </w:rPr>
        <w:t>звітує перед районною радою про виконання делегованих їй повноважень, цільових програм, бюджету, а також у виконанні рішень ради з цих питань відповідно до Закону України «Про місцеве самоврядування в Україні»</w:t>
      </w:r>
      <w:r w:rsidR="00AB6687">
        <w:rPr>
          <w:rFonts w:ascii="Times New Roman" w:hAnsi="Times New Roman" w:cs="Times New Roman"/>
          <w:sz w:val="28"/>
          <w:szCs w:val="28"/>
        </w:rPr>
        <w:t>.</w:t>
      </w:r>
    </w:p>
    <w:p w:rsidR="00AB6687" w:rsidRDefault="00AB6687" w:rsidP="000647F5">
      <w:pPr>
        <w:pStyle w:val="a3"/>
        <w:numPr>
          <w:ilvl w:val="1"/>
          <w:numId w:val="2"/>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Районна державна адміністрація, її структурні підрозділи забезпечують подання звітів, відповідних проектів рішень, необхідних інформаційних та допоміжних матеріалів до них в терміни, визначені Регламентом районної ради.</w:t>
      </w:r>
    </w:p>
    <w:p w:rsidR="00887427" w:rsidRDefault="00887427" w:rsidP="000647F5">
      <w:pPr>
        <w:pStyle w:val="a3"/>
        <w:numPr>
          <w:ilvl w:val="1"/>
          <w:numId w:val="2"/>
        </w:numPr>
        <w:tabs>
          <w:tab w:val="left" w:pos="1418"/>
        </w:tabs>
        <w:ind w:left="0" w:firstLine="851"/>
        <w:jc w:val="both"/>
        <w:rPr>
          <w:rFonts w:ascii="Times New Roman" w:hAnsi="Times New Roman" w:cs="Times New Roman"/>
          <w:sz w:val="28"/>
          <w:szCs w:val="28"/>
        </w:rPr>
      </w:pPr>
      <w:r>
        <w:rPr>
          <w:rFonts w:ascii="Times New Roman" w:hAnsi="Times New Roman" w:cs="Times New Roman"/>
          <w:sz w:val="28"/>
          <w:szCs w:val="28"/>
        </w:rPr>
        <w:t>Подані звіти та проекти рішень з цих питань попередньо розглядаються головою районної ради, заступниками голови районної ради з наступним їх розглядом на засіданнях профільних комісій.</w:t>
      </w:r>
    </w:p>
    <w:p w:rsidR="00AB2D95" w:rsidRDefault="00AB2D95" w:rsidP="000647F5">
      <w:pPr>
        <w:pStyle w:val="a3"/>
        <w:numPr>
          <w:ilvl w:val="1"/>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За результатами вивчення і розгляду звітів районної державної адміністрації профільні постійні комісії готують висновки і рекомендації.</w:t>
      </w:r>
    </w:p>
    <w:p w:rsidR="00AB2D95" w:rsidRDefault="00AB2D95" w:rsidP="000647F5">
      <w:pPr>
        <w:pStyle w:val="a3"/>
        <w:numPr>
          <w:ilvl w:val="1"/>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Для розробки проектів рішень районної ради  з цих питань профільні постійні комісії можуть створювати підготовчі комісії і робочі групи із залученням представників громадськості, вчених і спеціалістів.</w:t>
      </w:r>
    </w:p>
    <w:p w:rsidR="00997FDC" w:rsidRDefault="00997FDC" w:rsidP="000647F5">
      <w:pPr>
        <w:pStyle w:val="a3"/>
        <w:numPr>
          <w:ilvl w:val="1"/>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Проекти рішень щодо звітів районної державної адміністрації візуються першим заступником голови райдержадміністрації, заступниками голови райдержадміністрації</w:t>
      </w:r>
      <w:r w:rsidR="00EC2D4B">
        <w:rPr>
          <w:rFonts w:ascii="Times New Roman" w:hAnsi="Times New Roman" w:cs="Times New Roman"/>
          <w:sz w:val="28"/>
          <w:szCs w:val="28"/>
        </w:rPr>
        <w:t xml:space="preserve"> відповідно до розподілу функціональних обов’язків, заступником голови районної ради, головами профільних постійних комісій, начальниками відділів районної ради, іншими посадовими особами, що брали участь у їх підготовці.</w:t>
      </w:r>
    </w:p>
    <w:p w:rsidR="00EC2D4B" w:rsidRDefault="00EC2D4B" w:rsidP="000647F5">
      <w:pPr>
        <w:pStyle w:val="a3"/>
        <w:numPr>
          <w:ilvl w:val="1"/>
          <w:numId w:val="2"/>
        </w:numPr>
        <w:tabs>
          <w:tab w:val="left" w:pos="1134"/>
        </w:tabs>
        <w:ind w:left="0" w:firstLine="851"/>
        <w:jc w:val="both"/>
        <w:rPr>
          <w:rFonts w:ascii="Times New Roman" w:hAnsi="Times New Roman" w:cs="Times New Roman"/>
          <w:sz w:val="28"/>
          <w:szCs w:val="28"/>
        </w:rPr>
      </w:pPr>
      <w:r>
        <w:rPr>
          <w:rFonts w:ascii="Times New Roman" w:hAnsi="Times New Roman" w:cs="Times New Roman"/>
          <w:sz w:val="28"/>
          <w:szCs w:val="28"/>
        </w:rPr>
        <w:t>Разом з проектом рішення готуються додаткові інформаційні матеріали, які дають об’єктивну оцінку стану справ, вказують причини та посадових осіб, з вини яких незадовільно або не повною мірою виконуються законодавчі акти, рішення ради тощо: довідки, пояснювальні записки, статистичні дані, що підписуються керівниками відповідних структурних підрозділів райдержадміністрації.</w:t>
      </w:r>
    </w:p>
    <w:p w:rsidR="006D45B2" w:rsidRDefault="006D45B2" w:rsidP="000647F5">
      <w:pPr>
        <w:pStyle w:val="a3"/>
        <w:numPr>
          <w:ilvl w:val="1"/>
          <w:numId w:val="2"/>
        </w:numPr>
        <w:tabs>
          <w:tab w:val="left" w:pos="1276"/>
        </w:tabs>
        <w:ind w:left="0" w:firstLine="851"/>
        <w:jc w:val="both"/>
        <w:rPr>
          <w:rFonts w:ascii="Times New Roman" w:hAnsi="Times New Roman" w:cs="Times New Roman"/>
          <w:sz w:val="28"/>
          <w:szCs w:val="28"/>
        </w:rPr>
      </w:pPr>
      <w:r>
        <w:rPr>
          <w:rFonts w:ascii="Times New Roman" w:hAnsi="Times New Roman" w:cs="Times New Roman"/>
          <w:sz w:val="28"/>
          <w:szCs w:val="28"/>
        </w:rPr>
        <w:t>Проекти рішень ради щодо звітів райдержадміністрації надсилаються або роздаються депутатам не пізніше дня проведення засідання постійних комісій ради, на яких попередньо розгладяться питання, що вносяться на розгляд сесії районної ради.</w:t>
      </w:r>
    </w:p>
    <w:p w:rsidR="000647F5" w:rsidRDefault="000647F5" w:rsidP="000647F5">
      <w:pPr>
        <w:pStyle w:val="a3"/>
        <w:tabs>
          <w:tab w:val="left" w:pos="1276"/>
        </w:tabs>
        <w:ind w:left="851"/>
        <w:jc w:val="both"/>
        <w:rPr>
          <w:rFonts w:ascii="Times New Roman" w:hAnsi="Times New Roman" w:cs="Times New Roman"/>
          <w:sz w:val="28"/>
          <w:szCs w:val="28"/>
        </w:rPr>
      </w:pPr>
    </w:p>
    <w:p w:rsidR="00561583" w:rsidRDefault="00561583" w:rsidP="000647F5">
      <w:pPr>
        <w:pStyle w:val="a3"/>
        <w:numPr>
          <w:ilvl w:val="0"/>
          <w:numId w:val="2"/>
        </w:numPr>
        <w:tabs>
          <w:tab w:val="left" w:pos="1276"/>
        </w:tabs>
        <w:ind w:left="0" w:firstLine="851"/>
        <w:jc w:val="center"/>
        <w:rPr>
          <w:rFonts w:ascii="Times New Roman" w:hAnsi="Times New Roman" w:cs="Times New Roman"/>
          <w:b/>
          <w:sz w:val="28"/>
          <w:szCs w:val="28"/>
        </w:rPr>
      </w:pPr>
      <w:r w:rsidRPr="00561583">
        <w:rPr>
          <w:rFonts w:ascii="Times New Roman" w:hAnsi="Times New Roman" w:cs="Times New Roman"/>
          <w:b/>
          <w:sz w:val="28"/>
          <w:szCs w:val="28"/>
        </w:rPr>
        <w:t xml:space="preserve">Підготовка проектів рішень постійними комісіями </w:t>
      </w:r>
    </w:p>
    <w:p w:rsidR="0005582F" w:rsidRDefault="00561583" w:rsidP="000647F5">
      <w:pPr>
        <w:pStyle w:val="a3"/>
        <w:tabs>
          <w:tab w:val="left" w:pos="1276"/>
        </w:tabs>
        <w:ind w:left="0" w:firstLine="851"/>
        <w:jc w:val="center"/>
        <w:rPr>
          <w:rFonts w:ascii="Times New Roman" w:hAnsi="Times New Roman" w:cs="Times New Roman"/>
          <w:b/>
          <w:sz w:val="28"/>
          <w:szCs w:val="28"/>
        </w:rPr>
      </w:pPr>
      <w:r w:rsidRPr="00561583">
        <w:rPr>
          <w:rFonts w:ascii="Times New Roman" w:hAnsi="Times New Roman" w:cs="Times New Roman"/>
          <w:b/>
          <w:sz w:val="28"/>
          <w:szCs w:val="28"/>
        </w:rPr>
        <w:t>та депутатами районної ради.</w:t>
      </w:r>
    </w:p>
    <w:p w:rsidR="00561583" w:rsidRPr="00561583" w:rsidRDefault="00561583" w:rsidP="000647F5">
      <w:pPr>
        <w:pStyle w:val="a3"/>
        <w:numPr>
          <w:ilvl w:val="1"/>
          <w:numId w:val="2"/>
        </w:numPr>
        <w:tabs>
          <w:tab w:val="left" w:pos="1276"/>
        </w:tabs>
        <w:ind w:left="0" w:firstLine="851"/>
        <w:jc w:val="both"/>
        <w:rPr>
          <w:rFonts w:ascii="Times New Roman" w:hAnsi="Times New Roman" w:cs="Times New Roman"/>
          <w:b/>
          <w:sz w:val="28"/>
          <w:szCs w:val="28"/>
        </w:rPr>
      </w:pPr>
      <w:r>
        <w:rPr>
          <w:rFonts w:ascii="Times New Roman" w:hAnsi="Times New Roman" w:cs="Times New Roman"/>
          <w:sz w:val="28"/>
          <w:szCs w:val="28"/>
        </w:rPr>
        <w:t xml:space="preserve">Постійні комісії та депутати районної ради розробляють та готують проекти рішень ради з питань, що належать до </w:t>
      </w:r>
      <w:r w:rsidR="00C37172">
        <w:rPr>
          <w:rFonts w:ascii="Times New Roman" w:hAnsi="Times New Roman" w:cs="Times New Roman"/>
          <w:sz w:val="28"/>
          <w:szCs w:val="28"/>
        </w:rPr>
        <w:t>компетенції районної</w:t>
      </w:r>
      <w:r>
        <w:rPr>
          <w:rFonts w:ascii="Times New Roman" w:hAnsi="Times New Roman" w:cs="Times New Roman"/>
          <w:sz w:val="28"/>
          <w:szCs w:val="28"/>
        </w:rPr>
        <w:t xml:space="preserve"> ради.</w:t>
      </w:r>
    </w:p>
    <w:p w:rsidR="00561583" w:rsidRPr="00D2546A" w:rsidRDefault="00277F2B" w:rsidP="000647F5">
      <w:pPr>
        <w:pStyle w:val="a3"/>
        <w:numPr>
          <w:ilvl w:val="1"/>
          <w:numId w:val="2"/>
        </w:numPr>
        <w:tabs>
          <w:tab w:val="left" w:pos="1276"/>
        </w:tabs>
        <w:ind w:left="0" w:firstLine="851"/>
        <w:jc w:val="both"/>
        <w:rPr>
          <w:rFonts w:ascii="Times New Roman" w:hAnsi="Times New Roman" w:cs="Times New Roman"/>
          <w:b/>
          <w:sz w:val="28"/>
          <w:szCs w:val="28"/>
        </w:rPr>
      </w:pPr>
      <w:r>
        <w:rPr>
          <w:rFonts w:ascii="Times New Roman" w:hAnsi="Times New Roman" w:cs="Times New Roman"/>
          <w:sz w:val="28"/>
          <w:szCs w:val="28"/>
        </w:rPr>
        <w:t>До розробки та підготовки проектів рішень ради постійні комісії, депутати районної ради  можуть залучати посадових осіб виконавчого апарату районної ради, районної державної адміністрації, її структурних підрозділів, інших органів виконавчої влади та органів місцевого самоврядування.</w:t>
      </w:r>
    </w:p>
    <w:p w:rsidR="00D2546A" w:rsidRPr="00413688" w:rsidRDefault="00D2546A" w:rsidP="000647F5">
      <w:pPr>
        <w:pStyle w:val="a3"/>
        <w:numPr>
          <w:ilvl w:val="1"/>
          <w:numId w:val="2"/>
        </w:numPr>
        <w:tabs>
          <w:tab w:val="left" w:pos="1276"/>
        </w:tabs>
        <w:ind w:left="0" w:firstLine="851"/>
        <w:jc w:val="both"/>
        <w:rPr>
          <w:rFonts w:ascii="Times New Roman" w:hAnsi="Times New Roman" w:cs="Times New Roman"/>
          <w:b/>
          <w:sz w:val="28"/>
          <w:szCs w:val="28"/>
        </w:rPr>
      </w:pPr>
      <w:r>
        <w:rPr>
          <w:rFonts w:ascii="Times New Roman" w:hAnsi="Times New Roman" w:cs="Times New Roman"/>
          <w:sz w:val="28"/>
          <w:szCs w:val="28"/>
        </w:rPr>
        <w:t>Проекти рішень районної ради, що розробляються та готуються постійними комісіями, депутатами районної ради візуються заступником голови районної ради, посадовими особами, що брали участь у їх підготовці.</w:t>
      </w:r>
    </w:p>
    <w:p w:rsidR="00413688" w:rsidRPr="00C37172" w:rsidRDefault="00413688" w:rsidP="000647F5">
      <w:pPr>
        <w:pStyle w:val="a3"/>
        <w:numPr>
          <w:ilvl w:val="1"/>
          <w:numId w:val="2"/>
        </w:numPr>
        <w:tabs>
          <w:tab w:val="left" w:pos="1276"/>
        </w:tabs>
        <w:ind w:left="0" w:firstLine="851"/>
        <w:jc w:val="both"/>
        <w:rPr>
          <w:rFonts w:ascii="Times New Roman" w:hAnsi="Times New Roman" w:cs="Times New Roman"/>
          <w:b/>
          <w:sz w:val="28"/>
          <w:szCs w:val="28"/>
        </w:rPr>
      </w:pPr>
      <w:r>
        <w:rPr>
          <w:rFonts w:ascii="Times New Roman" w:hAnsi="Times New Roman" w:cs="Times New Roman"/>
          <w:sz w:val="28"/>
          <w:szCs w:val="28"/>
        </w:rPr>
        <w:t xml:space="preserve">Проекти рішень районної ради, розроблені та підготовлені </w:t>
      </w:r>
      <w:r>
        <w:rPr>
          <w:rFonts w:ascii="Times New Roman" w:hAnsi="Times New Roman" w:cs="Times New Roman"/>
          <w:sz w:val="28"/>
          <w:szCs w:val="28"/>
        </w:rPr>
        <w:lastRenderedPageBreak/>
        <w:t>постійними комісіями або депутатами районної ради попередньо розглядаються постійними комісіями ради, президією ради та виносяться на розгляд сесії районної ради.</w:t>
      </w:r>
    </w:p>
    <w:p w:rsidR="00C37172" w:rsidRPr="00483B95" w:rsidRDefault="00C37172" w:rsidP="000647F5">
      <w:pPr>
        <w:pStyle w:val="a3"/>
        <w:numPr>
          <w:ilvl w:val="1"/>
          <w:numId w:val="2"/>
        </w:numPr>
        <w:tabs>
          <w:tab w:val="left" w:pos="1276"/>
        </w:tabs>
        <w:ind w:left="0" w:firstLine="851"/>
        <w:jc w:val="both"/>
        <w:rPr>
          <w:rFonts w:ascii="Times New Roman" w:hAnsi="Times New Roman" w:cs="Times New Roman"/>
          <w:b/>
          <w:sz w:val="28"/>
          <w:szCs w:val="28"/>
        </w:rPr>
      </w:pPr>
      <w:r>
        <w:rPr>
          <w:rFonts w:ascii="Times New Roman" w:hAnsi="Times New Roman" w:cs="Times New Roman"/>
          <w:sz w:val="28"/>
          <w:szCs w:val="28"/>
        </w:rPr>
        <w:t xml:space="preserve"> Проекти рішень, які не відповідають вимогам цього Положення не включаються до порядку денного сесії районної ради.</w:t>
      </w:r>
    </w:p>
    <w:p w:rsidR="00483B95" w:rsidRPr="00483B95" w:rsidRDefault="00483B95" w:rsidP="00483B95">
      <w:pPr>
        <w:pStyle w:val="a3"/>
        <w:tabs>
          <w:tab w:val="left" w:pos="5616"/>
        </w:tabs>
        <w:jc w:val="both"/>
        <w:rPr>
          <w:rFonts w:ascii="Times New Roman" w:hAnsi="Times New Roman" w:cs="Times New Roman"/>
          <w:b/>
          <w:sz w:val="28"/>
          <w:szCs w:val="28"/>
        </w:rPr>
      </w:pPr>
    </w:p>
    <w:p w:rsidR="00483B95" w:rsidRDefault="00483B95" w:rsidP="00483B95">
      <w:pPr>
        <w:pStyle w:val="a3"/>
        <w:numPr>
          <w:ilvl w:val="0"/>
          <w:numId w:val="2"/>
        </w:numPr>
        <w:tabs>
          <w:tab w:val="left" w:pos="5616"/>
        </w:tabs>
        <w:jc w:val="center"/>
        <w:rPr>
          <w:rFonts w:ascii="Times New Roman" w:hAnsi="Times New Roman" w:cs="Times New Roman"/>
          <w:b/>
          <w:sz w:val="28"/>
          <w:szCs w:val="28"/>
        </w:rPr>
      </w:pPr>
      <w:r w:rsidRPr="00483B95">
        <w:rPr>
          <w:rFonts w:ascii="Times New Roman" w:hAnsi="Times New Roman" w:cs="Times New Roman"/>
          <w:b/>
          <w:sz w:val="28"/>
          <w:szCs w:val="28"/>
        </w:rPr>
        <w:t>Доопрацювання рішень районної ради.</w:t>
      </w:r>
    </w:p>
    <w:p w:rsidR="00483B95" w:rsidRDefault="00483B95" w:rsidP="000647F5">
      <w:pPr>
        <w:pStyle w:val="a3"/>
        <w:numPr>
          <w:ilvl w:val="1"/>
          <w:numId w:val="2"/>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Рішення, прийняті на сесії районної ради, доопрацьовуються з урахуванням проголосованих пропозицій і зауважень депутатів, постійних комісій, депутатських фракцій, та </w:t>
      </w:r>
      <w:r w:rsidR="00EB1C90">
        <w:rPr>
          <w:rFonts w:ascii="Times New Roman" w:hAnsi="Times New Roman" w:cs="Times New Roman"/>
          <w:sz w:val="28"/>
          <w:szCs w:val="28"/>
        </w:rPr>
        <w:t>направляються органам виконавчої влади, об’єднанням громадян, підприємствам, установам та організаціям, посадовим особам не пізніше, ніж через 10 днів після його прийняття</w:t>
      </w:r>
      <w:r>
        <w:rPr>
          <w:rFonts w:ascii="Times New Roman" w:hAnsi="Times New Roman" w:cs="Times New Roman"/>
          <w:sz w:val="28"/>
          <w:szCs w:val="28"/>
        </w:rPr>
        <w:t>.</w:t>
      </w:r>
    </w:p>
    <w:p w:rsidR="00483B95" w:rsidRDefault="00483B95" w:rsidP="000647F5">
      <w:pPr>
        <w:pStyle w:val="a3"/>
        <w:numPr>
          <w:ilvl w:val="1"/>
          <w:numId w:val="2"/>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Проект рішення</w:t>
      </w:r>
      <w:r w:rsidR="00BA2360">
        <w:rPr>
          <w:rFonts w:ascii="Times New Roman" w:hAnsi="Times New Roman" w:cs="Times New Roman"/>
          <w:sz w:val="28"/>
          <w:szCs w:val="28"/>
        </w:rPr>
        <w:t>, що прийнятий за основу і потребує доопрацювання, з супровідним листом, де вказується на необхідність внести зміни і доповнення, прийняті на пленарному засіданні, повертається виконавчим апаратом районної ради розробнику проекту рішення для доопрацювання.</w:t>
      </w:r>
    </w:p>
    <w:p w:rsidR="008D2122" w:rsidRDefault="008D2122" w:rsidP="000647F5">
      <w:pPr>
        <w:pStyle w:val="a3"/>
        <w:numPr>
          <w:ilvl w:val="1"/>
          <w:numId w:val="2"/>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Після внесення всіх змін та доповнень доопрацьований проект рішення районної ради із супровідним листом розробником (за підписом керівника  структурного підрозділу районної державної адміністрації, начальника відділу виконавчого апарату районної ради, голови постійної комісії, депутатом районної ради (залежно від того, хто готував проект рішення), подається до відділу </w:t>
      </w:r>
      <w:r w:rsidRPr="008D2122">
        <w:rPr>
          <w:rFonts w:ascii="Times New Roman" w:hAnsi="Times New Roman" w:cs="Times New Roman"/>
          <w:sz w:val="28"/>
          <w:szCs w:val="28"/>
        </w:rPr>
        <w:t>організаційного, інформаційного забезпечення діяльності районної ради та роботи зі зверненнями громадян виконавчого апарату районної ради.</w:t>
      </w:r>
    </w:p>
    <w:p w:rsidR="008D2122" w:rsidRDefault="008D2122" w:rsidP="000647F5">
      <w:pPr>
        <w:pStyle w:val="a3"/>
        <w:numPr>
          <w:ilvl w:val="1"/>
          <w:numId w:val="2"/>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Одночасно подається доопрацьований варіант рішення на електронному носії.</w:t>
      </w:r>
    </w:p>
    <w:p w:rsidR="008D2122" w:rsidRDefault="008D2122" w:rsidP="00B301F1">
      <w:pPr>
        <w:pStyle w:val="a3"/>
        <w:tabs>
          <w:tab w:val="left" w:pos="5616"/>
        </w:tabs>
        <w:ind w:left="1571"/>
        <w:jc w:val="both"/>
        <w:rPr>
          <w:rFonts w:ascii="Times New Roman" w:hAnsi="Times New Roman" w:cs="Times New Roman"/>
          <w:sz w:val="28"/>
          <w:szCs w:val="28"/>
        </w:rPr>
      </w:pPr>
    </w:p>
    <w:p w:rsidR="00B301F1" w:rsidRDefault="00B301F1" w:rsidP="00B301F1">
      <w:pPr>
        <w:pStyle w:val="a3"/>
        <w:numPr>
          <w:ilvl w:val="0"/>
          <w:numId w:val="2"/>
        </w:numPr>
        <w:tabs>
          <w:tab w:val="left" w:pos="5616"/>
        </w:tabs>
        <w:jc w:val="center"/>
        <w:rPr>
          <w:rFonts w:ascii="Times New Roman" w:hAnsi="Times New Roman" w:cs="Times New Roman"/>
          <w:b/>
          <w:sz w:val="28"/>
          <w:szCs w:val="28"/>
        </w:rPr>
      </w:pPr>
      <w:r w:rsidRPr="00B301F1">
        <w:rPr>
          <w:rFonts w:ascii="Times New Roman" w:hAnsi="Times New Roman" w:cs="Times New Roman"/>
          <w:b/>
          <w:sz w:val="28"/>
          <w:szCs w:val="28"/>
        </w:rPr>
        <w:t>Реєстрація рішень, тиражування, доведення до виконавців.</w:t>
      </w:r>
    </w:p>
    <w:p w:rsidR="007B359E" w:rsidRDefault="00B301F1" w:rsidP="000647F5">
      <w:pPr>
        <w:pStyle w:val="a3"/>
        <w:numPr>
          <w:ilvl w:val="1"/>
          <w:numId w:val="2"/>
        </w:numPr>
        <w:tabs>
          <w:tab w:val="left" w:pos="1560"/>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Підписані головою </w:t>
      </w:r>
      <w:r w:rsidR="007B359E">
        <w:rPr>
          <w:rFonts w:ascii="Times New Roman" w:hAnsi="Times New Roman" w:cs="Times New Roman"/>
          <w:sz w:val="28"/>
          <w:szCs w:val="28"/>
        </w:rPr>
        <w:t xml:space="preserve">районної ради рішення реєструються у відділі </w:t>
      </w:r>
      <w:r w:rsidR="007B359E" w:rsidRPr="008D2122">
        <w:rPr>
          <w:rFonts w:ascii="Times New Roman" w:hAnsi="Times New Roman" w:cs="Times New Roman"/>
          <w:sz w:val="28"/>
          <w:szCs w:val="28"/>
        </w:rPr>
        <w:t>організаційного, інформаційного забезпечення діяльності районної ради та роботи зі зверненнями громадян виконавчого апарату районної ради.</w:t>
      </w:r>
    </w:p>
    <w:p w:rsidR="00B301F1" w:rsidRDefault="007B359E" w:rsidP="000647F5">
      <w:pPr>
        <w:pStyle w:val="a3"/>
        <w:numPr>
          <w:ilvl w:val="1"/>
          <w:numId w:val="2"/>
        </w:numPr>
        <w:tabs>
          <w:tab w:val="left" w:pos="1560"/>
        </w:tabs>
        <w:ind w:left="0" w:firstLine="851"/>
        <w:jc w:val="both"/>
        <w:rPr>
          <w:rFonts w:ascii="Times New Roman" w:hAnsi="Times New Roman" w:cs="Times New Roman"/>
          <w:sz w:val="28"/>
          <w:szCs w:val="28"/>
        </w:rPr>
      </w:pPr>
      <w:r>
        <w:rPr>
          <w:rFonts w:ascii="Times New Roman" w:hAnsi="Times New Roman" w:cs="Times New Roman"/>
          <w:sz w:val="28"/>
          <w:szCs w:val="28"/>
        </w:rPr>
        <w:t>Датою рішення районної ради є дата його прийняття районною радою. Рішенням ради присвоюється номер відповідно до черговості їх розгляду на сесіях районної ради. Нумерація рішень районної ради розпочинається з початку відповідного скликання.</w:t>
      </w:r>
    </w:p>
    <w:p w:rsidR="0080759D" w:rsidRDefault="0080759D" w:rsidP="000647F5">
      <w:pPr>
        <w:pStyle w:val="a3"/>
        <w:tabs>
          <w:tab w:val="left" w:pos="1560"/>
        </w:tabs>
        <w:ind w:left="0" w:firstLine="851"/>
        <w:jc w:val="both"/>
        <w:rPr>
          <w:rFonts w:ascii="Times New Roman" w:hAnsi="Times New Roman" w:cs="Times New Roman"/>
          <w:sz w:val="28"/>
          <w:szCs w:val="28"/>
        </w:rPr>
      </w:pPr>
      <w:r>
        <w:rPr>
          <w:rFonts w:ascii="Times New Roman" w:hAnsi="Times New Roman" w:cs="Times New Roman"/>
          <w:sz w:val="28"/>
          <w:szCs w:val="28"/>
        </w:rPr>
        <w:t>Реєстраційний номер складається з дати і двох секцій:</w:t>
      </w:r>
    </w:p>
    <w:p w:rsidR="0080759D" w:rsidRDefault="0080759D" w:rsidP="000647F5">
      <w:pPr>
        <w:pStyle w:val="a3"/>
        <w:tabs>
          <w:tab w:val="left" w:pos="1560"/>
        </w:tabs>
        <w:ind w:left="0" w:firstLine="851"/>
        <w:jc w:val="both"/>
        <w:rPr>
          <w:rFonts w:ascii="Times New Roman" w:hAnsi="Times New Roman" w:cs="Times New Roman"/>
          <w:sz w:val="28"/>
          <w:szCs w:val="28"/>
        </w:rPr>
      </w:pPr>
      <w:r>
        <w:rPr>
          <w:rFonts w:ascii="Times New Roman" w:hAnsi="Times New Roman" w:cs="Times New Roman"/>
          <w:sz w:val="28"/>
          <w:szCs w:val="28"/>
        </w:rPr>
        <w:t>Дд.мм.рррр. СС-ГГ, де СС номер порядковий рішення, ГГ – номер скликання.</w:t>
      </w:r>
    </w:p>
    <w:p w:rsidR="0080759D" w:rsidRDefault="0080759D" w:rsidP="0080759D">
      <w:pPr>
        <w:pStyle w:val="a3"/>
        <w:tabs>
          <w:tab w:val="left" w:pos="5616"/>
        </w:tabs>
        <w:ind w:left="1571"/>
        <w:jc w:val="both"/>
        <w:rPr>
          <w:rFonts w:ascii="Times New Roman" w:hAnsi="Times New Roman" w:cs="Times New Roman"/>
          <w:sz w:val="28"/>
          <w:szCs w:val="28"/>
        </w:rPr>
      </w:pPr>
      <w:r>
        <w:rPr>
          <w:rFonts w:ascii="Times New Roman" w:hAnsi="Times New Roman" w:cs="Times New Roman"/>
          <w:sz w:val="28"/>
          <w:szCs w:val="28"/>
        </w:rPr>
        <w:t xml:space="preserve">Наприклад: </w:t>
      </w:r>
    </w:p>
    <w:p w:rsidR="00561583" w:rsidRDefault="0080759D" w:rsidP="0080759D">
      <w:pPr>
        <w:pStyle w:val="a3"/>
        <w:tabs>
          <w:tab w:val="left" w:pos="5616"/>
        </w:tabs>
        <w:ind w:left="1571"/>
        <w:jc w:val="both"/>
        <w:rPr>
          <w:rFonts w:ascii="Times New Roman" w:hAnsi="Times New Roman" w:cs="Times New Roman"/>
          <w:sz w:val="28"/>
          <w:szCs w:val="28"/>
        </w:rPr>
      </w:pPr>
      <w:r>
        <w:rPr>
          <w:rFonts w:ascii="Times New Roman" w:hAnsi="Times New Roman" w:cs="Times New Roman"/>
          <w:sz w:val="28"/>
          <w:szCs w:val="28"/>
        </w:rPr>
        <w:t>01.05.2021 № 111-</w:t>
      </w:r>
      <w:r>
        <w:rPr>
          <w:rFonts w:ascii="Times New Roman" w:hAnsi="Times New Roman" w:cs="Times New Roman"/>
          <w:sz w:val="28"/>
          <w:szCs w:val="28"/>
          <w:lang w:val="en-US"/>
        </w:rPr>
        <w:t>VIII</w:t>
      </w:r>
    </w:p>
    <w:p w:rsidR="0080759D" w:rsidRDefault="000B4221" w:rsidP="0080759D">
      <w:pPr>
        <w:pStyle w:val="a3"/>
        <w:tabs>
          <w:tab w:val="left" w:pos="5616"/>
        </w:tabs>
        <w:ind w:left="1571"/>
        <w:jc w:val="both"/>
        <w:rPr>
          <w:rFonts w:ascii="Times New Roman" w:hAnsi="Times New Roman" w:cs="Times New Roman"/>
          <w:sz w:val="28"/>
          <w:szCs w:val="28"/>
        </w:rPr>
      </w:pPr>
      <w:r>
        <w:rPr>
          <w:rFonts w:ascii="Times New Roman" w:hAnsi="Times New Roman" w:cs="Times New Roman"/>
          <w:sz w:val="28"/>
          <w:szCs w:val="28"/>
        </w:rPr>
        <w:t>д</w:t>
      </w:r>
      <w:r w:rsidR="0080759D">
        <w:rPr>
          <w:rFonts w:ascii="Times New Roman" w:hAnsi="Times New Roman" w:cs="Times New Roman"/>
          <w:sz w:val="28"/>
          <w:szCs w:val="28"/>
        </w:rPr>
        <w:t>е 111 рішення восьмого скликання від 01.05.2021 року.</w:t>
      </w:r>
    </w:p>
    <w:p w:rsidR="00BD0B0F" w:rsidRDefault="00BD0B0F" w:rsidP="000647F5">
      <w:pPr>
        <w:pStyle w:val="a3"/>
        <w:numPr>
          <w:ilvl w:val="1"/>
          <w:numId w:val="2"/>
        </w:numPr>
        <w:tabs>
          <w:tab w:val="left" w:pos="1560"/>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Відповідно до Регламенту районної ради відділ </w:t>
      </w:r>
      <w:r w:rsidRPr="008D2122">
        <w:rPr>
          <w:rFonts w:ascii="Times New Roman" w:hAnsi="Times New Roman" w:cs="Times New Roman"/>
          <w:sz w:val="28"/>
          <w:szCs w:val="28"/>
        </w:rPr>
        <w:t>організаційного, інформаційного забезпечення діяльності районної ради та роботи зі зверненнями громадян виконавчого апарату районної ради</w:t>
      </w:r>
      <w:r>
        <w:rPr>
          <w:rFonts w:ascii="Times New Roman" w:hAnsi="Times New Roman" w:cs="Times New Roman"/>
          <w:sz w:val="28"/>
          <w:szCs w:val="28"/>
        </w:rPr>
        <w:t xml:space="preserve"> у 10 денний термін </w:t>
      </w:r>
      <w:r>
        <w:rPr>
          <w:rFonts w:ascii="Times New Roman" w:hAnsi="Times New Roman" w:cs="Times New Roman"/>
          <w:sz w:val="28"/>
          <w:szCs w:val="28"/>
        </w:rPr>
        <w:lastRenderedPageBreak/>
        <w:t>з дня підписання рішень надсилає рішення у кількості, визначений розробником проекту рішення, виконавцям та зацікавленим особам. Кожен примірник рішення, що надсилається, завіряється печаткою «Канцелярія».</w:t>
      </w:r>
    </w:p>
    <w:p w:rsidR="006856E9" w:rsidRDefault="006856E9" w:rsidP="000647F5">
      <w:pPr>
        <w:pStyle w:val="a3"/>
        <w:numPr>
          <w:ilvl w:val="1"/>
          <w:numId w:val="2"/>
        </w:numPr>
        <w:tabs>
          <w:tab w:val="left" w:pos="1560"/>
        </w:tabs>
        <w:ind w:left="0" w:firstLine="851"/>
        <w:jc w:val="both"/>
        <w:rPr>
          <w:rFonts w:ascii="Times New Roman" w:hAnsi="Times New Roman" w:cs="Times New Roman"/>
          <w:sz w:val="28"/>
          <w:szCs w:val="28"/>
        </w:rPr>
      </w:pPr>
      <w:r>
        <w:rPr>
          <w:rFonts w:ascii="Times New Roman" w:hAnsi="Times New Roman" w:cs="Times New Roman"/>
          <w:sz w:val="28"/>
          <w:szCs w:val="28"/>
        </w:rPr>
        <w:t>Оригінали рішень ради, засвідчені гербовою печаткою, разом з іншими інформаційно – довідниковими матеріалами до нього, підшиваються до протоколу сесії і зберігаються у виконавчому апараті районної ради не менше 5 рок</w:t>
      </w:r>
      <w:r w:rsidR="00ED6A75">
        <w:rPr>
          <w:rFonts w:ascii="Times New Roman" w:hAnsi="Times New Roman" w:cs="Times New Roman"/>
          <w:sz w:val="28"/>
          <w:szCs w:val="28"/>
        </w:rPr>
        <w:t>ів, після чого передаються на зб</w:t>
      </w:r>
      <w:r>
        <w:rPr>
          <w:rFonts w:ascii="Times New Roman" w:hAnsi="Times New Roman" w:cs="Times New Roman"/>
          <w:sz w:val="28"/>
          <w:szCs w:val="28"/>
        </w:rPr>
        <w:t>ерігання до державного архіву.</w:t>
      </w:r>
    </w:p>
    <w:p w:rsidR="006856E9" w:rsidRDefault="00ED6A75" w:rsidP="000647F5">
      <w:pPr>
        <w:pStyle w:val="a3"/>
        <w:numPr>
          <w:ilvl w:val="1"/>
          <w:numId w:val="2"/>
        </w:numPr>
        <w:tabs>
          <w:tab w:val="left" w:pos="1560"/>
        </w:tabs>
        <w:ind w:left="0" w:firstLine="851"/>
        <w:jc w:val="both"/>
        <w:rPr>
          <w:rFonts w:ascii="Times New Roman" w:hAnsi="Times New Roman" w:cs="Times New Roman"/>
          <w:sz w:val="28"/>
          <w:szCs w:val="28"/>
        </w:rPr>
      </w:pPr>
      <w:r>
        <w:rPr>
          <w:rFonts w:ascii="Times New Roman" w:hAnsi="Times New Roman" w:cs="Times New Roman"/>
          <w:sz w:val="28"/>
          <w:szCs w:val="28"/>
        </w:rPr>
        <w:t xml:space="preserve">Тиражування рішень здійснюється у відділі </w:t>
      </w:r>
      <w:r w:rsidRPr="008D2122">
        <w:rPr>
          <w:rFonts w:ascii="Times New Roman" w:hAnsi="Times New Roman" w:cs="Times New Roman"/>
          <w:sz w:val="28"/>
          <w:szCs w:val="28"/>
        </w:rPr>
        <w:t>організаційного, інформаційного забезпечення діяльності районної ради та роботи зі зверненнями громадян виконавчого апарату районної ради</w:t>
      </w:r>
      <w:r>
        <w:rPr>
          <w:rFonts w:ascii="Times New Roman" w:hAnsi="Times New Roman" w:cs="Times New Roman"/>
          <w:sz w:val="28"/>
          <w:szCs w:val="28"/>
        </w:rPr>
        <w:t>.</w:t>
      </w:r>
    </w:p>
    <w:p w:rsidR="00ED6A75" w:rsidRDefault="00ED6A75" w:rsidP="000647F5">
      <w:pPr>
        <w:pStyle w:val="a3"/>
        <w:numPr>
          <w:ilvl w:val="1"/>
          <w:numId w:val="2"/>
        </w:numPr>
        <w:tabs>
          <w:tab w:val="left" w:pos="1560"/>
        </w:tabs>
        <w:ind w:left="0" w:firstLine="851"/>
        <w:jc w:val="both"/>
        <w:rPr>
          <w:rFonts w:ascii="Times New Roman" w:hAnsi="Times New Roman" w:cs="Times New Roman"/>
          <w:sz w:val="28"/>
          <w:szCs w:val="28"/>
        </w:rPr>
      </w:pPr>
      <w:r>
        <w:rPr>
          <w:rFonts w:ascii="Times New Roman" w:hAnsi="Times New Roman" w:cs="Times New Roman"/>
          <w:sz w:val="28"/>
          <w:szCs w:val="28"/>
        </w:rPr>
        <w:t>Копії рішень на запит фізичних та юридичних осіб надаються з дотриманням норм Закону України «Про доступ до публічної інформації».</w:t>
      </w:r>
    </w:p>
    <w:p w:rsidR="006E01DA" w:rsidRDefault="00ED6A75" w:rsidP="000647F5">
      <w:pPr>
        <w:pStyle w:val="a3"/>
        <w:numPr>
          <w:ilvl w:val="1"/>
          <w:numId w:val="2"/>
        </w:numPr>
        <w:tabs>
          <w:tab w:val="left" w:pos="1418"/>
        </w:tabs>
        <w:ind w:left="0" w:firstLine="709"/>
        <w:jc w:val="both"/>
        <w:rPr>
          <w:rFonts w:ascii="Times New Roman" w:hAnsi="Times New Roman" w:cs="Times New Roman"/>
          <w:sz w:val="28"/>
          <w:szCs w:val="28"/>
        </w:rPr>
      </w:pPr>
      <w:r>
        <w:rPr>
          <w:rFonts w:ascii="Times New Roman" w:hAnsi="Times New Roman" w:cs="Times New Roman"/>
          <w:sz w:val="28"/>
          <w:szCs w:val="28"/>
        </w:rPr>
        <w:t>Рішення у 10 денний термін оприлюднюються на офіційному сайті районної ради.</w:t>
      </w:r>
    </w:p>
    <w:p w:rsidR="00BD1402" w:rsidRDefault="00BD1402" w:rsidP="00BD1402">
      <w:pPr>
        <w:pStyle w:val="a3"/>
        <w:tabs>
          <w:tab w:val="left" w:pos="1418"/>
        </w:tabs>
        <w:ind w:left="709"/>
        <w:jc w:val="both"/>
        <w:rPr>
          <w:rFonts w:ascii="Times New Roman" w:hAnsi="Times New Roman" w:cs="Times New Roman"/>
          <w:sz w:val="28"/>
          <w:szCs w:val="28"/>
        </w:rPr>
      </w:pPr>
    </w:p>
    <w:p w:rsidR="006E01DA" w:rsidRPr="008F5BFD" w:rsidRDefault="006E01DA" w:rsidP="006E01DA">
      <w:pPr>
        <w:tabs>
          <w:tab w:val="left" w:pos="6615"/>
        </w:tabs>
        <w:rPr>
          <w:rFonts w:ascii="Times New Roman" w:hAnsi="Times New Roman" w:cs="Times New Roman"/>
          <w:sz w:val="28"/>
          <w:szCs w:val="28"/>
        </w:rPr>
      </w:pPr>
      <w:r>
        <w:rPr>
          <w:rFonts w:ascii="Times New Roman" w:hAnsi="Times New Roman" w:cs="Times New Roman"/>
          <w:sz w:val="28"/>
          <w:szCs w:val="28"/>
        </w:rPr>
        <w:t>Заступник голови районної ради                                          О.В.Цимбал</w:t>
      </w:r>
    </w:p>
    <w:p w:rsidR="00ED6A75" w:rsidRPr="006E01DA" w:rsidRDefault="00ED6A75" w:rsidP="006E01DA">
      <w:pPr>
        <w:tabs>
          <w:tab w:val="left" w:pos="1032"/>
        </w:tabs>
      </w:pPr>
    </w:p>
    <w:sectPr w:rsidR="00ED6A75" w:rsidRPr="006E01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53847"/>
    <w:multiLevelType w:val="hybridMultilevel"/>
    <w:tmpl w:val="509CDB8A"/>
    <w:lvl w:ilvl="0" w:tplc="11FAF114">
      <w:start w:val="2"/>
      <w:numFmt w:val="bullet"/>
      <w:lvlText w:val="-"/>
      <w:lvlJc w:val="left"/>
      <w:pPr>
        <w:ind w:left="1931" w:hanging="360"/>
      </w:pPr>
      <w:rPr>
        <w:rFonts w:ascii="Times New Roman" w:eastAsia="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1" w15:restartNumberingAfterBreak="0">
    <w:nsid w:val="39007C50"/>
    <w:multiLevelType w:val="hybridMultilevel"/>
    <w:tmpl w:val="AB9ADCA2"/>
    <w:lvl w:ilvl="0" w:tplc="3586BA04">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 w15:restartNumberingAfterBreak="0">
    <w:nsid w:val="56C63152"/>
    <w:multiLevelType w:val="multilevel"/>
    <w:tmpl w:val="00980E1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b w:val="0"/>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15:restartNumberingAfterBreak="0">
    <w:nsid w:val="5C06205E"/>
    <w:multiLevelType w:val="hybridMultilevel"/>
    <w:tmpl w:val="9280DED4"/>
    <w:lvl w:ilvl="0" w:tplc="97FACB44">
      <w:numFmt w:val="bullet"/>
      <w:lvlText w:val="-"/>
      <w:lvlJc w:val="left"/>
      <w:pPr>
        <w:ind w:left="1931" w:hanging="360"/>
      </w:pPr>
      <w:rPr>
        <w:rFonts w:ascii="Times New Roman" w:eastAsia="Times New Roman" w:hAnsi="Times New Roman" w:cs="Times New Roman"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4" w15:restartNumberingAfterBreak="0">
    <w:nsid w:val="6FAB45C9"/>
    <w:multiLevelType w:val="hybridMultilevel"/>
    <w:tmpl w:val="D6A4CE3A"/>
    <w:lvl w:ilvl="0" w:tplc="FEDA91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9E2"/>
    <w:rsid w:val="00010BD4"/>
    <w:rsid w:val="0004175E"/>
    <w:rsid w:val="0005582F"/>
    <w:rsid w:val="000647F5"/>
    <w:rsid w:val="00081442"/>
    <w:rsid w:val="00087D64"/>
    <w:rsid w:val="00091E33"/>
    <w:rsid w:val="000B4221"/>
    <w:rsid w:val="000C1017"/>
    <w:rsid w:val="000E0488"/>
    <w:rsid w:val="00110B42"/>
    <w:rsid w:val="00111AEC"/>
    <w:rsid w:val="001677A1"/>
    <w:rsid w:val="00192692"/>
    <w:rsid w:val="001B60B1"/>
    <w:rsid w:val="001C1177"/>
    <w:rsid w:val="001C1827"/>
    <w:rsid w:val="001D18CA"/>
    <w:rsid w:val="001E52A9"/>
    <w:rsid w:val="0024756D"/>
    <w:rsid w:val="00277F2B"/>
    <w:rsid w:val="00296980"/>
    <w:rsid w:val="00310B06"/>
    <w:rsid w:val="00337B49"/>
    <w:rsid w:val="003578DC"/>
    <w:rsid w:val="00363E16"/>
    <w:rsid w:val="00366E0D"/>
    <w:rsid w:val="003719E2"/>
    <w:rsid w:val="00375488"/>
    <w:rsid w:val="003B41DF"/>
    <w:rsid w:val="00413688"/>
    <w:rsid w:val="00422972"/>
    <w:rsid w:val="00437950"/>
    <w:rsid w:val="004410A9"/>
    <w:rsid w:val="00482552"/>
    <w:rsid w:val="00483B95"/>
    <w:rsid w:val="004A63DC"/>
    <w:rsid w:val="004D208A"/>
    <w:rsid w:val="00542188"/>
    <w:rsid w:val="00561583"/>
    <w:rsid w:val="00562ABF"/>
    <w:rsid w:val="00593683"/>
    <w:rsid w:val="006128A8"/>
    <w:rsid w:val="00645264"/>
    <w:rsid w:val="006856E9"/>
    <w:rsid w:val="006D45B2"/>
    <w:rsid w:val="006E01DA"/>
    <w:rsid w:val="007158B3"/>
    <w:rsid w:val="00740658"/>
    <w:rsid w:val="007642B6"/>
    <w:rsid w:val="00786C1D"/>
    <w:rsid w:val="007B0A73"/>
    <w:rsid w:val="007B359E"/>
    <w:rsid w:val="0080759D"/>
    <w:rsid w:val="00887427"/>
    <w:rsid w:val="008C3800"/>
    <w:rsid w:val="008D2122"/>
    <w:rsid w:val="008F0314"/>
    <w:rsid w:val="0091023C"/>
    <w:rsid w:val="00997FDC"/>
    <w:rsid w:val="00AB2D95"/>
    <w:rsid w:val="00AB6687"/>
    <w:rsid w:val="00B301F1"/>
    <w:rsid w:val="00B3425E"/>
    <w:rsid w:val="00B420D3"/>
    <w:rsid w:val="00B653E5"/>
    <w:rsid w:val="00BA2360"/>
    <w:rsid w:val="00BA6E39"/>
    <w:rsid w:val="00BC6DA3"/>
    <w:rsid w:val="00BD0B0F"/>
    <w:rsid w:val="00BD1402"/>
    <w:rsid w:val="00BF0971"/>
    <w:rsid w:val="00C05EBC"/>
    <w:rsid w:val="00C36EAA"/>
    <w:rsid w:val="00C37172"/>
    <w:rsid w:val="00C82ECF"/>
    <w:rsid w:val="00C86FA8"/>
    <w:rsid w:val="00C925F6"/>
    <w:rsid w:val="00CA04AB"/>
    <w:rsid w:val="00CA27E8"/>
    <w:rsid w:val="00CE122B"/>
    <w:rsid w:val="00CF446D"/>
    <w:rsid w:val="00D174E0"/>
    <w:rsid w:val="00D17F62"/>
    <w:rsid w:val="00D2546A"/>
    <w:rsid w:val="00D449FB"/>
    <w:rsid w:val="00D96A98"/>
    <w:rsid w:val="00DB3DC0"/>
    <w:rsid w:val="00DD574A"/>
    <w:rsid w:val="00E151BD"/>
    <w:rsid w:val="00EB1C90"/>
    <w:rsid w:val="00EB4F6C"/>
    <w:rsid w:val="00EC2D4B"/>
    <w:rsid w:val="00EC37DE"/>
    <w:rsid w:val="00EC78DA"/>
    <w:rsid w:val="00ED6A75"/>
    <w:rsid w:val="00EE484B"/>
    <w:rsid w:val="00F1361E"/>
    <w:rsid w:val="00F34544"/>
    <w:rsid w:val="00FB0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450876-8527-4B2D-9638-88D9AA5C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7A1"/>
    <w:pPr>
      <w:widowControl w:val="0"/>
      <w:autoSpaceDE w:val="0"/>
      <w:autoSpaceDN w:val="0"/>
      <w:spacing w:after="0" w:line="240" w:lineRule="auto"/>
    </w:pPr>
    <w:rPr>
      <w:rFonts w:ascii="CG Times (W1)" w:eastAsia="Times New Roman" w:hAnsi="CG Times (W1)" w:cs="CG Times (W1)"/>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7A1"/>
    <w:pPr>
      <w:ind w:left="720"/>
      <w:contextualSpacing/>
    </w:pPr>
  </w:style>
  <w:style w:type="table" w:styleId="a4">
    <w:name w:val="Table Grid"/>
    <w:basedOn w:val="a1"/>
    <w:uiPriority w:val="39"/>
    <w:rsid w:val="00087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6F3B3-5331-4B3C-A1A0-D39B9BDF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4825</TotalTime>
  <Pages>1</Pages>
  <Words>2862</Words>
  <Characters>16315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83</cp:revision>
  <dcterms:created xsi:type="dcterms:W3CDTF">2021-06-29T05:55:00Z</dcterms:created>
  <dcterms:modified xsi:type="dcterms:W3CDTF">2021-08-25T09:00:00Z</dcterms:modified>
</cp:coreProperties>
</file>